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D1" w:rsidRDefault="00D342D1" w:rsidP="00D342D1">
      <w:pPr>
        <w:jc w:val="both"/>
        <w:rPr>
          <w:b/>
          <w:sz w:val="28"/>
          <w:szCs w:val="28"/>
        </w:rPr>
      </w:pPr>
    </w:p>
    <w:p w:rsidR="00D342D1" w:rsidRDefault="00D342D1" w:rsidP="00D342D1">
      <w:pPr>
        <w:jc w:val="both"/>
        <w:rPr>
          <w:b/>
          <w:sz w:val="28"/>
          <w:szCs w:val="28"/>
        </w:rPr>
      </w:pPr>
    </w:p>
    <w:p w:rsidR="00D342D1" w:rsidRDefault="00D342D1" w:rsidP="00D342D1">
      <w:pPr>
        <w:jc w:val="both"/>
        <w:rPr>
          <w:b/>
          <w:sz w:val="28"/>
          <w:szCs w:val="28"/>
        </w:rPr>
      </w:pPr>
    </w:p>
    <w:p w:rsidR="002C064D" w:rsidRPr="00E4260B" w:rsidRDefault="00E4260B" w:rsidP="00E4260B">
      <w:pPr>
        <w:jc w:val="center"/>
        <w:rPr>
          <w:b/>
          <w:sz w:val="28"/>
          <w:szCs w:val="28"/>
        </w:rPr>
      </w:pPr>
      <w:r w:rsidRPr="00E4260B">
        <w:rPr>
          <w:b/>
          <w:sz w:val="28"/>
          <w:szCs w:val="28"/>
        </w:rPr>
        <w:t xml:space="preserve">Прокурор района  направил в суд  </w:t>
      </w:r>
      <w:r w:rsidR="00513481" w:rsidRPr="00E4260B">
        <w:rPr>
          <w:b/>
          <w:sz w:val="28"/>
          <w:szCs w:val="28"/>
        </w:rPr>
        <w:t xml:space="preserve">уголовное дело по обвинению </w:t>
      </w:r>
      <w:r w:rsidR="00C34825" w:rsidRPr="00E4260B">
        <w:rPr>
          <w:b/>
          <w:sz w:val="28"/>
          <w:szCs w:val="28"/>
        </w:rPr>
        <w:t>гражданина</w:t>
      </w:r>
      <w:r w:rsidRPr="00E4260B">
        <w:rPr>
          <w:b/>
          <w:sz w:val="28"/>
          <w:szCs w:val="28"/>
        </w:rPr>
        <w:t xml:space="preserve"> </w:t>
      </w:r>
      <w:r w:rsidR="00C34825" w:rsidRPr="00E4260B">
        <w:rPr>
          <w:b/>
          <w:sz w:val="28"/>
          <w:szCs w:val="28"/>
        </w:rPr>
        <w:t xml:space="preserve"> в совершении особо тяжкого преступления</w:t>
      </w:r>
    </w:p>
    <w:p w:rsidR="002C064D" w:rsidRPr="00E4260B" w:rsidRDefault="002C064D" w:rsidP="00E4260B">
      <w:pPr>
        <w:jc w:val="center"/>
        <w:rPr>
          <w:b/>
          <w:sz w:val="28"/>
          <w:szCs w:val="28"/>
        </w:rPr>
      </w:pPr>
    </w:p>
    <w:p w:rsidR="00006D72" w:rsidRDefault="00006D72" w:rsidP="002C064D">
      <w:pPr>
        <w:rPr>
          <w:sz w:val="28"/>
          <w:szCs w:val="28"/>
        </w:rPr>
      </w:pPr>
    </w:p>
    <w:p w:rsidR="00B36917" w:rsidRPr="00B36917" w:rsidRDefault="00513481" w:rsidP="00E42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917">
        <w:rPr>
          <w:sz w:val="28"/>
          <w:szCs w:val="28"/>
        </w:rPr>
        <w:t>Прокурором</w:t>
      </w:r>
      <w:r w:rsidR="000B6E15" w:rsidRPr="00B36917">
        <w:rPr>
          <w:sz w:val="28"/>
          <w:szCs w:val="28"/>
        </w:rPr>
        <w:t xml:space="preserve"> </w:t>
      </w:r>
      <w:r w:rsidR="00E4260B" w:rsidRPr="00B36917">
        <w:rPr>
          <w:sz w:val="28"/>
          <w:szCs w:val="28"/>
        </w:rPr>
        <w:t xml:space="preserve"> </w:t>
      </w:r>
      <w:r w:rsidR="000B6E15" w:rsidRPr="00B36917">
        <w:rPr>
          <w:sz w:val="28"/>
          <w:szCs w:val="28"/>
        </w:rPr>
        <w:t xml:space="preserve">Тимашевского района </w:t>
      </w:r>
      <w:r w:rsidRPr="00B36917">
        <w:rPr>
          <w:sz w:val="28"/>
          <w:szCs w:val="28"/>
        </w:rPr>
        <w:t>утверждено обвинительное заключение</w:t>
      </w:r>
      <w:r w:rsidR="00E4260B" w:rsidRPr="00B36917">
        <w:rPr>
          <w:sz w:val="28"/>
          <w:szCs w:val="28"/>
        </w:rPr>
        <w:t xml:space="preserve"> </w:t>
      </w:r>
      <w:r w:rsidR="00E33810" w:rsidRPr="00B36917">
        <w:rPr>
          <w:sz w:val="28"/>
          <w:szCs w:val="28"/>
        </w:rPr>
        <w:t xml:space="preserve"> по уголовному делу  в отношении  гражданина К.</w:t>
      </w:r>
    </w:p>
    <w:p w:rsidR="00B36917" w:rsidRPr="00B36917" w:rsidRDefault="00B36917" w:rsidP="00B369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917">
        <w:rPr>
          <w:sz w:val="28"/>
          <w:szCs w:val="28"/>
        </w:rPr>
        <w:t>Органами предварительного расследования он обвиняется в совершении преступления, предусмотренного ч. 4 ст.111 УК РФ  (Умышленное причинение тяжкого вреда здоровью,  повлекшие по неосторожности смерть потерпевшего).</w:t>
      </w:r>
    </w:p>
    <w:p w:rsidR="002C064D" w:rsidRDefault="00E33810" w:rsidP="00E42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917">
        <w:rPr>
          <w:sz w:val="28"/>
          <w:szCs w:val="28"/>
        </w:rPr>
        <w:t xml:space="preserve">По версии следствия </w:t>
      </w:r>
      <w:r w:rsidR="00E4260B">
        <w:rPr>
          <w:sz w:val="28"/>
          <w:szCs w:val="28"/>
        </w:rPr>
        <w:t xml:space="preserve">гражданин К.   в ходе возникшей  ссоры и желая </w:t>
      </w:r>
      <w:r w:rsidR="00C34825">
        <w:rPr>
          <w:sz w:val="28"/>
          <w:szCs w:val="28"/>
        </w:rPr>
        <w:t xml:space="preserve"> наказать</w:t>
      </w:r>
      <w:r w:rsidR="00E4260B">
        <w:rPr>
          <w:sz w:val="28"/>
          <w:szCs w:val="28"/>
        </w:rPr>
        <w:t xml:space="preserve"> потерпевшего</w:t>
      </w:r>
      <w:r w:rsidR="00C34825">
        <w:rPr>
          <w:sz w:val="28"/>
          <w:szCs w:val="28"/>
        </w:rPr>
        <w:t xml:space="preserve">, стал избивать </w:t>
      </w:r>
      <w:r w:rsidR="00E4260B">
        <w:rPr>
          <w:sz w:val="28"/>
          <w:szCs w:val="28"/>
        </w:rPr>
        <w:t xml:space="preserve"> его </w:t>
      </w:r>
      <w:r w:rsidR="00C34825">
        <w:rPr>
          <w:sz w:val="28"/>
          <w:szCs w:val="28"/>
        </w:rPr>
        <w:t>руками и ногами  в область головы и туловища. От полученных</w:t>
      </w:r>
      <w:r w:rsidR="00B36917">
        <w:rPr>
          <w:sz w:val="28"/>
          <w:szCs w:val="28"/>
        </w:rPr>
        <w:t xml:space="preserve">  травм </w:t>
      </w:r>
      <w:r w:rsidR="00C34825">
        <w:rPr>
          <w:sz w:val="28"/>
          <w:szCs w:val="28"/>
        </w:rPr>
        <w:t xml:space="preserve"> потерпевший скончался</w:t>
      </w:r>
      <w:r w:rsidR="004118B1">
        <w:rPr>
          <w:sz w:val="28"/>
          <w:szCs w:val="28"/>
        </w:rPr>
        <w:t>.</w:t>
      </w:r>
    </w:p>
    <w:p w:rsidR="00B36917" w:rsidRDefault="00B36917" w:rsidP="00E426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Уголовное дело направлено в Тимашевский районный суд для рассмотрения по существу.</w:t>
      </w:r>
    </w:p>
    <w:p w:rsidR="002C47FE" w:rsidRDefault="00B36917" w:rsidP="00E426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Санкция за указанное  преступление предусматривает  наказание </w:t>
      </w:r>
      <w:r w:rsidR="00C34825">
        <w:rPr>
          <w:sz w:val="28"/>
          <w:szCs w:val="28"/>
        </w:rPr>
        <w:t>до 15</w:t>
      </w:r>
      <w:r>
        <w:rPr>
          <w:sz w:val="28"/>
          <w:szCs w:val="28"/>
        </w:rPr>
        <w:t xml:space="preserve"> лет  лишения  свободы. </w:t>
      </w:r>
    </w:p>
    <w:p w:rsidR="00006D72" w:rsidRDefault="00006D72" w:rsidP="00154C05">
      <w:pPr>
        <w:jc w:val="both"/>
        <w:rPr>
          <w:sz w:val="28"/>
          <w:szCs w:val="28"/>
        </w:rPr>
      </w:pPr>
    </w:p>
    <w:p w:rsidR="00006D72" w:rsidRDefault="00006D72" w:rsidP="00154C05">
      <w:pPr>
        <w:jc w:val="both"/>
        <w:rPr>
          <w:sz w:val="28"/>
          <w:szCs w:val="28"/>
        </w:rPr>
      </w:pPr>
    </w:p>
    <w:p w:rsidR="002C064D" w:rsidRDefault="002C064D" w:rsidP="002C064D">
      <w:pPr>
        <w:ind w:firstLine="720"/>
        <w:rPr>
          <w:sz w:val="28"/>
          <w:szCs w:val="28"/>
        </w:rPr>
      </w:pPr>
    </w:p>
    <w:p w:rsidR="00A04375" w:rsidRDefault="00CD69DA" w:rsidP="00AD0B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bookmarkStart w:id="0" w:name="_GoBack"/>
      <w:bookmarkEnd w:id="0"/>
      <w:r w:rsidR="00A04375">
        <w:rPr>
          <w:sz w:val="28"/>
          <w:szCs w:val="28"/>
        </w:rPr>
        <w:t>омощник п</w:t>
      </w:r>
      <w:r w:rsidR="00AD0B07">
        <w:rPr>
          <w:sz w:val="28"/>
          <w:szCs w:val="28"/>
        </w:rPr>
        <w:t>рокурор</w:t>
      </w:r>
      <w:r w:rsidR="00A04375">
        <w:rPr>
          <w:sz w:val="28"/>
          <w:szCs w:val="28"/>
        </w:rPr>
        <w:t>а</w:t>
      </w:r>
    </w:p>
    <w:p w:rsidR="00AD0B07" w:rsidRDefault="00AD0B07" w:rsidP="00AD0B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</w:t>
      </w:r>
    </w:p>
    <w:p w:rsidR="00AD0B07" w:rsidRDefault="00AD0B07" w:rsidP="00AD0B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</w:t>
      </w:r>
      <w:r w:rsidR="00D66F9C">
        <w:rPr>
          <w:sz w:val="28"/>
          <w:szCs w:val="28"/>
        </w:rPr>
        <w:t xml:space="preserve">                   </w:t>
      </w:r>
      <w:r w:rsidR="00A04375">
        <w:rPr>
          <w:sz w:val="28"/>
          <w:szCs w:val="28"/>
        </w:rPr>
        <w:tab/>
        <w:t xml:space="preserve">А.Н. </w:t>
      </w:r>
      <w:proofErr w:type="spellStart"/>
      <w:r w:rsidR="00A04375">
        <w:rPr>
          <w:sz w:val="28"/>
          <w:szCs w:val="28"/>
        </w:rPr>
        <w:t>Павлисов</w:t>
      </w:r>
      <w:proofErr w:type="spellEnd"/>
    </w:p>
    <w:p w:rsidR="00E33810" w:rsidRDefault="00E33810" w:rsidP="00AD0B07">
      <w:pPr>
        <w:spacing w:line="240" w:lineRule="exact"/>
        <w:jc w:val="both"/>
        <w:rPr>
          <w:sz w:val="28"/>
          <w:szCs w:val="28"/>
        </w:rPr>
      </w:pPr>
    </w:p>
    <w:p w:rsidR="00E4260B" w:rsidRDefault="00E4260B" w:rsidP="00AD0B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06.02.2020</w:t>
      </w:r>
    </w:p>
    <w:p w:rsidR="00E33810" w:rsidRDefault="00E33810" w:rsidP="00AD0B07">
      <w:pPr>
        <w:spacing w:line="240" w:lineRule="exact"/>
        <w:jc w:val="both"/>
        <w:rPr>
          <w:sz w:val="28"/>
          <w:szCs w:val="28"/>
        </w:rPr>
      </w:pPr>
    </w:p>
    <w:sectPr w:rsidR="00E33810" w:rsidSect="00420B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11"/>
    <w:rsid w:val="00006D72"/>
    <w:rsid w:val="00021A73"/>
    <w:rsid w:val="00037833"/>
    <w:rsid w:val="00076529"/>
    <w:rsid w:val="000A79BC"/>
    <w:rsid w:val="000B6E15"/>
    <w:rsid w:val="000C30FE"/>
    <w:rsid w:val="000E2895"/>
    <w:rsid w:val="000F1340"/>
    <w:rsid w:val="00101EC2"/>
    <w:rsid w:val="00133B32"/>
    <w:rsid w:val="00154C05"/>
    <w:rsid w:val="00162D3C"/>
    <w:rsid w:val="00170458"/>
    <w:rsid w:val="00180B9B"/>
    <w:rsid w:val="001854AC"/>
    <w:rsid w:val="00197E7B"/>
    <w:rsid w:val="001C634E"/>
    <w:rsid w:val="001D2270"/>
    <w:rsid w:val="002013DC"/>
    <w:rsid w:val="00235A6D"/>
    <w:rsid w:val="00243A90"/>
    <w:rsid w:val="002A47A9"/>
    <w:rsid w:val="002C064D"/>
    <w:rsid w:val="002C47FE"/>
    <w:rsid w:val="002E670C"/>
    <w:rsid w:val="002F3787"/>
    <w:rsid w:val="00302693"/>
    <w:rsid w:val="00324D10"/>
    <w:rsid w:val="00335F2E"/>
    <w:rsid w:val="003A7922"/>
    <w:rsid w:val="003E6862"/>
    <w:rsid w:val="003E771F"/>
    <w:rsid w:val="00403D87"/>
    <w:rsid w:val="004104C2"/>
    <w:rsid w:val="004118B1"/>
    <w:rsid w:val="00420B9A"/>
    <w:rsid w:val="004457F0"/>
    <w:rsid w:val="0046438B"/>
    <w:rsid w:val="00470E52"/>
    <w:rsid w:val="00473C22"/>
    <w:rsid w:val="004A0210"/>
    <w:rsid w:val="004A07C2"/>
    <w:rsid w:val="004C3C9B"/>
    <w:rsid w:val="004C4375"/>
    <w:rsid w:val="00513481"/>
    <w:rsid w:val="0058437F"/>
    <w:rsid w:val="005923B1"/>
    <w:rsid w:val="005C3285"/>
    <w:rsid w:val="005F50AC"/>
    <w:rsid w:val="00601C41"/>
    <w:rsid w:val="00616F1B"/>
    <w:rsid w:val="00625886"/>
    <w:rsid w:val="00637DF3"/>
    <w:rsid w:val="00667F31"/>
    <w:rsid w:val="00696018"/>
    <w:rsid w:val="006B1D05"/>
    <w:rsid w:val="006C1F11"/>
    <w:rsid w:val="006D5ED2"/>
    <w:rsid w:val="00722E1D"/>
    <w:rsid w:val="00783B88"/>
    <w:rsid w:val="007D40C3"/>
    <w:rsid w:val="007E39B9"/>
    <w:rsid w:val="00843764"/>
    <w:rsid w:val="0088427F"/>
    <w:rsid w:val="00886355"/>
    <w:rsid w:val="0089253E"/>
    <w:rsid w:val="008B1417"/>
    <w:rsid w:val="008B654D"/>
    <w:rsid w:val="008C19EC"/>
    <w:rsid w:val="008D069B"/>
    <w:rsid w:val="008D1484"/>
    <w:rsid w:val="008D1AC4"/>
    <w:rsid w:val="008E6F10"/>
    <w:rsid w:val="00901401"/>
    <w:rsid w:val="00932D77"/>
    <w:rsid w:val="0095512C"/>
    <w:rsid w:val="009837E5"/>
    <w:rsid w:val="00994FDE"/>
    <w:rsid w:val="009A0F28"/>
    <w:rsid w:val="00A04375"/>
    <w:rsid w:val="00A228C4"/>
    <w:rsid w:val="00A62A12"/>
    <w:rsid w:val="00A66C25"/>
    <w:rsid w:val="00A6767C"/>
    <w:rsid w:val="00A71A22"/>
    <w:rsid w:val="00A80133"/>
    <w:rsid w:val="00A81723"/>
    <w:rsid w:val="00A84F27"/>
    <w:rsid w:val="00AB0E53"/>
    <w:rsid w:val="00AB6AB3"/>
    <w:rsid w:val="00AD0B07"/>
    <w:rsid w:val="00B27832"/>
    <w:rsid w:val="00B27C90"/>
    <w:rsid w:val="00B36917"/>
    <w:rsid w:val="00B610BB"/>
    <w:rsid w:val="00B83046"/>
    <w:rsid w:val="00BB2D80"/>
    <w:rsid w:val="00BD6B43"/>
    <w:rsid w:val="00C15447"/>
    <w:rsid w:val="00C34825"/>
    <w:rsid w:val="00C40978"/>
    <w:rsid w:val="00C455F5"/>
    <w:rsid w:val="00C95060"/>
    <w:rsid w:val="00CD69DA"/>
    <w:rsid w:val="00CF3F0E"/>
    <w:rsid w:val="00D13D4F"/>
    <w:rsid w:val="00D171A5"/>
    <w:rsid w:val="00D231B5"/>
    <w:rsid w:val="00D33FC6"/>
    <w:rsid w:val="00D342D1"/>
    <w:rsid w:val="00D66F9C"/>
    <w:rsid w:val="00D73DDC"/>
    <w:rsid w:val="00D84D76"/>
    <w:rsid w:val="00DB708F"/>
    <w:rsid w:val="00DE19D1"/>
    <w:rsid w:val="00E33810"/>
    <w:rsid w:val="00E4260B"/>
    <w:rsid w:val="00E548F9"/>
    <w:rsid w:val="00E66007"/>
    <w:rsid w:val="00E71497"/>
    <w:rsid w:val="00E73C92"/>
    <w:rsid w:val="00EA1AAD"/>
    <w:rsid w:val="00EB5EBC"/>
    <w:rsid w:val="00EC3F76"/>
    <w:rsid w:val="00ED1BAC"/>
    <w:rsid w:val="00ED240B"/>
    <w:rsid w:val="00F00391"/>
    <w:rsid w:val="00F01580"/>
    <w:rsid w:val="00F21E35"/>
    <w:rsid w:val="00F413A0"/>
    <w:rsid w:val="00F517AC"/>
    <w:rsid w:val="00FE3CA5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0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3810"/>
    <w:pPr>
      <w:spacing w:before="100" w:beforeAutospacing="1" w:after="100" w:afterAutospacing="1"/>
    </w:pPr>
  </w:style>
  <w:style w:type="paragraph" w:customStyle="1" w:styleId="2">
    <w:name w:val="2"/>
    <w:basedOn w:val="a"/>
    <w:rsid w:val="00E338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0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3810"/>
    <w:pPr>
      <w:spacing w:before="100" w:beforeAutospacing="1" w:after="100" w:afterAutospacing="1"/>
    </w:pPr>
  </w:style>
  <w:style w:type="paragraph" w:customStyle="1" w:styleId="2">
    <w:name w:val="2"/>
    <w:basedOn w:val="a"/>
    <w:rsid w:val="00E338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Тимашевского района</vt:lpstr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Тимашевского района</dc:title>
  <dc:creator>Сербин</dc:creator>
  <cp:lastModifiedBy>User</cp:lastModifiedBy>
  <cp:revision>5</cp:revision>
  <cp:lastPrinted>2020-02-07T06:03:00Z</cp:lastPrinted>
  <dcterms:created xsi:type="dcterms:W3CDTF">2020-02-06T09:27:00Z</dcterms:created>
  <dcterms:modified xsi:type="dcterms:W3CDTF">2020-02-07T06:03:00Z</dcterms:modified>
</cp:coreProperties>
</file>