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BA" w:rsidRDefault="00C97FBA" w:rsidP="00C97FB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7FBA">
        <w:rPr>
          <w:rFonts w:ascii="Times New Roman" w:eastAsia="Times New Roman" w:hAnsi="Times New Roman" w:cs="Times New Roman"/>
          <w:sz w:val="28"/>
          <w:szCs w:val="28"/>
        </w:rPr>
        <w:br/>
      </w:r>
      <w:r w:rsidRPr="00C97FBA">
        <w:rPr>
          <w:rFonts w:ascii="Times New Roman" w:eastAsia="Times New Roman" w:hAnsi="Times New Roman" w:cs="Times New Roman"/>
          <w:b/>
          <w:sz w:val="28"/>
          <w:szCs w:val="28"/>
        </w:rPr>
        <w:t>О порядке ознакомления заявителей с документами и материалами, касающимися рассмотрения обращения</w:t>
      </w:r>
    </w:p>
    <w:p w:rsidR="00C97FBA" w:rsidRPr="00C97FBA" w:rsidRDefault="00C97FBA" w:rsidP="00C97FB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FBA" w:rsidRDefault="00C97FBA" w:rsidP="00C97F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 ст. 5 Федерального закона от 02.05.2006 N 59-ФЗ (ред. от 2</w:t>
      </w:r>
      <w:r w:rsidR="00DA0E09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>.1</w:t>
      </w:r>
      <w:r w:rsidR="00DA0E09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>.201</w:t>
      </w:r>
      <w:r w:rsidR="00DA0E09"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>) "О порядке рассмотрения об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ращений граждан Российской Феде</w:t>
      </w: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рации" гражданин вправе знакомиться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 документами и материалами, ка</w:t>
      </w: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>сающимися рассмотрения обращения.</w:t>
      </w:r>
    </w:p>
    <w:p w:rsidR="00C97FBA" w:rsidRDefault="00C97FBA" w:rsidP="00C97F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>Порядок ознакомления в органах прокуратуры установлен пунктами 4.15 - 4.16. Инструкции о порядке рассм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отрения обращений и приема граж</w:t>
      </w: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>дан в органах прокуратуры Российской Федерации, утвержденной приказом Генерального прокурора Российской Федерации от 30.01.20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13 № 45 (в ре</w:t>
      </w: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 xml:space="preserve">дакции от </w:t>
      </w:r>
      <w:r w:rsidR="003644C2">
        <w:rPr>
          <w:rFonts w:ascii="Times New Roman" w:eastAsia="Times New Roman" w:hAnsi="Times New Roman" w:cs="Times New Roman"/>
          <w:iCs/>
          <w:sz w:val="28"/>
          <w:szCs w:val="28"/>
        </w:rPr>
        <w:t>28.07.2020</w:t>
      </w: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>). </w:t>
      </w:r>
    </w:p>
    <w:p w:rsidR="00C97FBA" w:rsidRDefault="00C97FBA" w:rsidP="00C97F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>Так, в настоящее время ознакомление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производится по письменному за</w:t>
      </w: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>явлению автора обращения либо его пред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ставителя. При этом представите</w:t>
      </w: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 xml:space="preserve">лем является лицо, полномочия которого подтверждены доверенностью, оформленной в установленном законом порядке, 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также законный предста</w:t>
      </w: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>витель несовершеннолетнего или недееспособного лица.</w:t>
      </w:r>
    </w:p>
    <w:p w:rsidR="00C97FBA" w:rsidRDefault="00C97FBA" w:rsidP="00C97F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>Ознакомление производится с докум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ентами и материалами, касающими</w:t>
      </w: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>ся рассмотрения обращения, если эти ма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териалы непосредственно затраги</w:t>
      </w: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>вают права и свободы заявителя и в них не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содержатся сведения, составляю</w:t>
      </w: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>щие государственную или охраняемую федеральным законом тайну. При ознакомлении с документами и материалами не допускается разглашения сведений о частной жизни каких-либо иных граждан без их согласия.</w:t>
      </w:r>
    </w:p>
    <w:p w:rsidR="00C97FBA" w:rsidRDefault="00C97FBA" w:rsidP="00C97F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>Заявитель и его представитель имеют право снимать копии с названных выше документов и материалов с использованием собственных технических средств. Как правило, для этих целей используется фотосъемка.</w:t>
      </w:r>
    </w:p>
    <w:p w:rsidR="00C97FBA" w:rsidRDefault="00C97FBA" w:rsidP="00C97F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>Письменное решение об ознакомлен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ии гражданина с материалами про</w:t>
      </w: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>верки либо мотивированное решение об отказе в ознакомлении принимается в 10-дневный срок со дня подачи заявления.</w:t>
      </w:r>
    </w:p>
    <w:p w:rsidR="00C97FBA" w:rsidRDefault="00C97FBA" w:rsidP="00C97F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>Ознакомление производится работник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ом подразделения, в котором рас</w:t>
      </w: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>сматривалось обращение. Работник прокуратуры по окончании ознакомления составляет и приобщает к надзорному (наблюдательному) производству справку о том, с какими материалами и документами заявитель или его представитель ознакомлен.</w:t>
      </w:r>
    </w:p>
    <w:p w:rsidR="002609F5" w:rsidRDefault="00C97FBA" w:rsidP="00C97F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7FBA">
        <w:rPr>
          <w:rFonts w:ascii="Times New Roman" w:eastAsia="Times New Roman" w:hAnsi="Times New Roman" w:cs="Times New Roman"/>
          <w:iCs/>
          <w:sz w:val="28"/>
          <w:szCs w:val="28"/>
        </w:rPr>
        <w:t>Отказ в ознакомлении с материалами проверки может быть обжалован вышестоящему прокурору и (или) в суд.</w:t>
      </w:r>
    </w:p>
    <w:p w:rsidR="00A36FE3" w:rsidRDefault="00A36FE3" w:rsidP="00A36FE3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36FE3" w:rsidRPr="00A36FE3" w:rsidRDefault="00A36FE3" w:rsidP="00A36FE3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А.М.Алябьева</w:t>
      </w:r>
      <w:proofErr w:type="spellEnd"/>
    </w:p>
    <w:sectPr w:rsidR="00A36FE3" w:rsidRPr="00A3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BA"/>
    <w:rsid w:val="002609F5"/>
    <w:rsid w:val="003644C2"/>
    <w:rsid w:val="00A36FE3"/>
    <w:rsid w:val="00A4275D"/>
    <w:rsid w:val="00C97FBA"/>
    <w:rsid w:val="00DA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56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2020-11-12T07:09:00Z</cp:lastPrinted>
  <dcterms:created xsi:type="dcterms:W3CDTF">2020-11-20T14:14:00Z</dcterms:created>
  <dcterms:modified xsi:type="dcterms:W3CDTF">2020-11-20T14:14:00Z</dcterms:modified>
</cp:coreProperties>
</file>