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17.10.2023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beforeAutospacing="0" w:before="0" w:after="24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Отделение СФР по Краснодарскому краю проактивно назначило более 8,5 тысяч пенсий по инвалидности в 2023 году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 этом году Отделение Социального фонда России по Краснодарскому краю в беззаявительном порядке</w:t>
      </w:r>
      <w:r>
        <w:rPr>
          <w:rFonts w:ascii="Montserrat" w:hAnsi="Montserrat"/>
          <w:bCs/>
          <w:iCs/>
          <w:color w:val="FF0000"/>
          <w:sz w:val="28"/>
          <w:szCs w:val="28"/>
        </w:rPr>
        <w:t xml:space="preserve"> </w:t>
      </w:r>
      <w:r>
        <w:rPr>
          <w:rFonts w:ascii="Montserrat" w:hAnsi="Montserrat"/>
          <w:bCs/>
          <w:iCs/>
          <w:sz w:val="28"/>
          <w:szCs w:val="28"/>
        </w:rPr>
        <w:t>установило 8 719 пенсий по инвалидности, 5067 из которых — страховые и 3652 — социальные.</w:t>
      </w:r>
    </w:p>
    <w:p>
      <w:pPr>
        <w:pStyle w:val="NormalWeb"/>
        <w:widowControl w:val="false"/>
        <w:spacing w:lineRule="auto" w:line="276" w:beforeAutospacing="0" w:before="240" w:afterAutospacing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С 1 января 2022 года в России действует беззаявительный порядок назначения страховых и социальных пенсий по инвалидности, то есть без представления подтверждающих документов в Социальный фонд России. </w:t>
      </w:r>
    </w:p>
    <w:p>
      <w:pPr>
        <w:pStyle w:val="NormalWeb"/>
        <w:widowControl w:val="false"/>
        <w:spacing w:lineRule="auto" w:line="276" w:beforeAutospacing="0" w:before="240" w:afterAutospacing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Когда человек получает инвалидность, специалисты бюро медико-социальной экспертизы (МСЭ) направляют информацию об этом в Федеральный реестр инвалидов. Тогда гражданину уже не надо обращаться в Социальный фонд за оформлением пенсии. В течение 5 рабочих дней ОСФР назначит выплату в беззаявительном порядке. После этого соответствующее уведомление направляется получателю в личный кабинет на портале Госуслуг или по почте. </w:t>
      </w:r>
    </w:p>
    <w:p>
      <w:pPr>
        <w:pStyle w:val="NormalWeb"/>
        <w:widowControl w:val="false"/>
        <w:spacing w:lineRule="auto" w:line="276" w:beforeAutospacing="0" w:before="0" w:afterAutospacing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br/>
        <w:t>Доставка пенсии осуществляется тем же способом, что и другие выплаты Социального фонда — через банк или почтой России. Если ранее никаких выплат от ОСФР не было, необходимо выбрать способ доставки пенсии через личный кабинет на портале Госуслуг, в клиентской службе Отделения фонда или МФЦ. Сделать это можно лично или через законного представителя.</w:t>
      </w:r>
    </w:p>
    <w:p>
      <w:pPr>
        <w:pStyle w:val="NormalWeb"/>
        <w:widowControl w:val="false"/>
        <w:spacing w:lineRule="auto" w:line="276" w:beforeAutospacing="0" w:before="0" w:afterAutospacing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br/>
        <w:t>Кроме того, при установлении инвалидности Социальный фонд России также проактивно назначает ежемесячную денежную выплату.</w:t>
      </w:r>
    </w:p>
    <w:p>
      <w:pPr>
        <w:pStyle w:val="NormalWeb"/>
        <w:widowControl w:val="false"/>
        <w:spacing w:lineRule="auto" w:line="276" w:beforeAutospacing="0" w:before="0" w:afterAutospacing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Если у вас есть вопросы, Вы всегда можете обратиться в Единый контакт-центр по взаимодействию с гражданами, позвонив по телефону: 8(800)100-00-01 (звонок бесплатный).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2139-EA2E-45B3-9AEB-A9921BCB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239</Words>
  <Characters>1545</Characters>
  <CharactersWithSpaces>1784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2023-10-17T09:58:00Z</dcterms:created>
  <dc:creator>Обиход Владимир Анатольевич</dc:creator>
  <dc:description/>
  <dc:language>ru-RU</dc:language>
  <cp:lastModifiedBy>Чеботарь Ольга Андреевна</cp:lastModifiedBy>
  <cp:lastPrinted>2023-10-16T07:05:00Z</cp:lastPrinted>
  <dcterms:modified xsi:type="dcterms:W3CDTF">2023-10-17T09:58:00Z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