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57" w:rsidRPr="006B0857" w:rsidRDefault="006B0857" w:rsidP="006B085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0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Pr="006B0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HYPERLINK "http://xn--b1afopegj.xn--p1ai/razyasnenie-zakonodatelstva/obyazannosti-dolzhnikov-po-ispolnitelnym-proizvodstvam/" </w:instrText>
      </w:r>
      <w:r w:rsidRPr="006B0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r w:rsidRPr="006B0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Обязанности должников по исполнительным производствам</w:t>
      </w:r>
      <w:r w:rsidRPr="006B0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</w:p>
    <w:p w:rsidR="006B0857" w:rsidRPr="006B0857" w:rsidRDefault="006B0857" w:rsidP="006B0857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0857">
        <w:rPr>
          <w:rFonts w:ascii="Times New Roman" w:eastAsia="Times New Roman" w:hAnsi="Times New Roman" w:cs="Times New Roman"/>
          <w:color w:val="181616"/>
          <w:sz w:val="28"/>
          <w:szCs w:val="28"/>
          <w:lang w:eastAsia="ru-RU"/>
        </w:rPr>
        <w:t>В связи с поступлением в прокуратуру района многочисленных обращений о проверке законности действий судебных приставов-исполнителей, связанных с обращением взыскания на денежные средства должников по исполнительным производствам, прокуратура разъясняет, что судом, а также уполномоченными органами и должностными лицами, изготавливаются исполнительные документы, которые  направляются в службу судебных приставу-исполнителю для исполнения в порядке, предусмотренном федеральным законодательством.</w:t>
      </w:r>
      <w:proofErr w:type="gramEnd"/>
    </w:p>
    <w:p w:rsidR="006B0857" w:rsidRPr="006B0857" w:rsidRDefault="006B0857" w:rsidP="006B0857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857">
        <w:rPr>
          <w:rFonts w:ascii="Times New Roman" w:eastAsia="Times New Roman" w:hAnsi="Times New Roman" w:cs="Times New Roman"/>
          <w:color w:val="080707"/>
          <w:sz w:val="28"/>
          <w:szCs w:val="28"/>
          <w:lang w:eastAsia="ru-RU"/>
        </w:rPr>
        <w:t>Судебные акты, акты других органов и должностных лиц по делам об административных правонарушениях относятся к видам исполнительных документов согласно положениям ст. 12 Федерального закона «Об исполнительном производстве».</w:t>
      </w:r>
    </w:p>
    <w:p w:rsidR="006B0857" w:rsidRPr="006B0857" w:rsidRDefault="006B0857" w:rsidP="006B0857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857">
        <w:rPr>
          <w:rFonts w:ascii="Times New Roman" w:eastAsia="Times New Roman" w:hAnsi="Times New Roman" w:cs="Times New Roman"/>
          <w:color w:val="080707"/>
          <w:sz w:val="28"/>
          <w:szCs w:val="28"/>
          <w:lang w:eastAsia="ru-RU"/>
        </w:rPr>
        <w:t>Часть 8 ст. 30 Федерального закона «Об исполнительном производстве» обязывает судебного пристава-исполнителя возбудить в отношении должника исполнительное производство.</w:t>
      </w:r>
    </w:p>
    <w:p w:rsidR="006B0857" w:rsidRPr="006B0857" w:rsidRDefault="006B0857" w:rsidP="006B0857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0857">
        <w:rPr>
          <w:rFonts w:ascii="Times New Roman" w:eastAsia="Times New Roman" w:hAnsi="Times New Roman" w:cs="Times New Roman"/>
          <w:color w:val="080707"/>
          <w:sz w:val="28"/>
          <w:szCs w:val="28"/>
          <w:lang w:eastAsia="ru-RU"/>
        </w:rPr>
        <w:t>Как следует из требований ч. 14.1 ст. 30 Федерального закона «Об исполнительном производстве» судебный пристав-исполнитель в постановлении о возбуждении исполнительного производства обязывает должника предоставить документы, подтверждающие наличие у должника принадлежащих ему имущества, доходов, на которые не может быть обращено взыскание по исполнительным документам, в том числе денежных средств, находящихся на счетах, во вкладах или на хранении в банках и иных</w:t>
      </w:r>
      <w:proofErr w:type="gramEnd"/>
      <w:r w:rsidRPr="006B0857">
        <w:rPr>
          <w:rFonts w:ascii="Times New Roman" w:eastAsia="Times New Roman" w:hAnsi="Times New Roman" w:cs="Times New Roman"/>
          <w:color w:val="080707"/>
          <w:sz w:val="28"/>
          <w:szCs w:val="28"/>
          <w:lang w:eastAsia="ru-RU"/>
        </w:rPr>
        <w:t xml:space="preserve"> кредитных </w:t>
      </w:r>
      <w:proofErr w:type="gramStart"/>
      <w:r w:rsidRPr="006B0857">
        <w:rPr>
          <w:rFonts w:ascii="Times New Roman" w:eastAsia="Times New Roman" w:hAnsi="Times New Roman" w:cs="Times New Roman"/>
          <w:color w:val="080707"/>
          <w:sz w:val="28"/>
          <w:szCs w:val="28"/>
          <w:lang w:eastAsia="ru-RU"/>
        </w:rPr>
        <w:t>организациях</w:t>
      </w:r>
      <w:proofErr w:type="gramEnd"/>
      <w:r w:rsidRPr="006B0857">
        <w:rPr>
          <w:rFonts w:ascii="Times New Roman" w:eastAsia="Times New Roman" w:hAnsi="Times New Roman" w:cs="Times New Roman"/>
          <w:color w:val="080707"/>
          <w:sz w:val="28"/>
          <w:szCs w:val="28"/>
          <w:lang w:eastAsia="ru-RU"/>
        </w:rPr>
        <w:t>, а также имущества, которое является предметом залога.</w:t>
      </w:r>
    </w:p>
    <w:p w:rsidR="006B0857" w:rsidRPr="006B0857" w:rsidRDefault="006B0857" w:rsidP="006B0857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857">
        <w:rPr>
          <w:rFonts w:ascii="Times New Roman" w:eastAsia="Times New Roman" w:hAnsi="Times New Roman" w:cs="Times New Roman"/>
          <w:color w:val="080707"/>
          <w:sz w:val="28"/>
          <w:szCs w:val="28"/>
          <w:lang w:eastAsia="ru-RU"/>
        </w:rPr>
        <w:t>Копия постановления судебного пристава-исполнителя о возбуждении исполнительного производства или постановление в форме электронного документа, подписанного усиленной квалифицированной электронной подписью судебного пристава-исполнителя, вынесшего данное постановление, не позднее дня, следующего за днем вынесения указанного постановления, направляется взыскателю, должнику, а также в суд, другой орган или должностному лицу, выдавшим исполнительный документ.</w:t>
      </w:r>
    </w:p>
    <w:p w:rsidR="006B0857" w:rsidRPr="006B0857" w:rsidRDefault="006B0857" w:rsidP="006B0857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0857">
        <w:rPr>
          <w:rFonts w:ascii="Times New Roman" w:eastAsia="Times New Roman" w:hAnsi="Times New Roman" w:cs="Times New Roman"/>
          <w:color w:val="080707"/>
          <w:sz w:val="28"/>
          <w:szCs w:val="28"/>
          <w:lang w:eastAsia="ru-RU"/>
        </w:rPr>
        <w:t>Срок для добровольного исполнения составляет пять дней со дня получения должником постановления о возбуждении исполнительного производства либо с момента доставки извещения о размещении информации о возбуждении исполнительного производства в банке данных, отправленного посредством передачи короткого текстового сообщения по сети подвижной радиотелефонной связи, либо иного извещения или постановления о возбуждении исполнительного производства, вынесенного в форме электронного документа и направленного адресату, в</w:t>
      </w:r>
      <w:proofErr w:type="gramEnd"/>
      <w:r w:rsidRPr="006B0857">
        <w:rPr>
          <w:rFonts w:ascii="Times New Roman" w:eastAsia="Times New Roman" w:hAnsi="Times New Roman" w:cs="Times New Roman"/>
          <w:color w:val="080707"/>
          <w:sz w:val="28"/>
          <w:szCs w:val="28"/>
          <w:lang w:eastAsia="ru-RU"/>
        </w:rPr>
        <w:t xml:space="preserve"> том числе в его единый личный кабинет на Едином портале государственных и муниципальных услуг.</w:t>
      </w:r>
    </w:p>
    <w:p w:rsidR="006B0857" w:rsidRDefault="006B0857" w:rsidP="006B0857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80707"/>
          <w:sz w:val="28"/>
          <w:szCs w:val="28"/>
          <w:lang w:eastAsia="ru-RU"/>
        </w:rPr>
      </w:pPr>
      <w:r w:rsidRPr="006B0857">
        <w:rPr>
          <w:rFonts w:ascii="Times New Roman" w:eastAsia="Times New Roman" w:hAnsi="Times New Roman" w:cs="Times New Roman"/>
          <w:color w:val="080707"/>
          <w:sz w:val="28"/>
          <w:szCs w:val="28"/>
          <w:lang w:eastAsia="ru-RU"/>
        </w:rPr>
        <w:t xml:space="preserve">После истечения срока добровольного исполнения требований исполнительного документа судебный пристав-исполнитель вправе применить </w:t>
      </w:r>
      <w:r>
        <w:rPr>
          <w:rFonts w:ascii="Times New Roman" w:eastAsia="Times New Roman" w:hAnsi="Times New Roman" w:cs="Times New Roman"/>
          <w:color w:val="080707"/>
          <w:sz w:val="28"/>
          <w:szCs w:val="28"/>
          <w:lang w:eastAsia="ru-RU"/>
        </w:rPr>
        <w:t>меры принудительного исполнения.</w:t>
      </w:r>
    </w:p>
    <w:p w:rsidR="006B0857" w:rsidRDefault="006B0857" w:rsidP="006B0857">
      <w:pPr>
        <w:ind w:left="-567"/>
        <w:rPr>
          <w:rFonts w:ascii="Times New Roman" w:eastAsia="Times New Roman" w:hAnsi="Times New Roman" w:cs="Times New Roman"/>
          <w:color w:val="080707"/>
          <w:sz w:val="28"/>
          <w:szCs w:val="28"/>
          <w:lang w:eastAsia="ru-RU"/>
        </w:rPr>
      </w:pPr>
    </w:p>
    <w:p w:rsidR="006B0857" w:rsidRDefault="006B0857" w:rsidP="006B0857">
      <w:pPr>
        <w:ind w:left="-567"/>
        <w:rPr>
          <w:rFonts w:ascii="Times New Roman" w:hAnsi="Times New Roman" w:cs="Times New Roman"/>
          <w:sz w:val="28"/>
          <w:szCs w:val="28"/>
        </w:rPr>
      </w:pPr>
      <w:r w:rsidRPr="006B0857">
        <w:rPr>
          <w:rFonts w:ascii="Times New Roman" w:eastAsia="Times New Roman" w:hAnsi="Times New Roman" w:cs="Times New Roman"/>
          <w:color w:val="080707"/>
          <w:sz w:val="28"/>
          <w:szCs w:val="28"/>
          <w:lang w:eastAsia="ru-RU"/>
        </w:rPr>
        <w:t>Старший п</w:t>
      </w:r>
      <w:r w:rsidRPr="006B0857">
        <w:rPr>
          <w:rFonts w:ascii="Times New Roman" w:hAnsi="Times New Roman" w:cs="Times New Roman"/>
          <w:sz w:val="28"/>
          <w:szCs w:val="28"/>
        </w:rPr>
        <w:t xml:space="preserve">омощник прокурора района                                            А.В. Стажковая </w:t>
      </w:r>
    </w:p>
    <w:p w:rsidR="00BE637F" w:rsidRDefault="006B0857" w:rsidP="006B0857">
      <w:pPr>
        <w:ind w:left="-567"/>
      </w:pPr>
      <w:r>
        <w:rPr>
          <w:rFonts w:ascii="Times New Roman" w:hAnsi="Times New Roman" w:cs="Times New Roman"/>
          <w:sz w:val="28"/>
          <w:szCs w:val="28"/>
        </w:rPr>
        <w:t>15.09.2021</w:t>
      </w:r>
      <w:bookmarkStart w:id="0" w:name="_GoBack"/>
      <w:bookmarkEnd w:id="0"/>
    </w:p>
    <w:sectPr w:rsidR="00BE637F" w:rsidSect="006B085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57"/>
    <w:rsid w:val="006B0857"/>
    <w:rsid w:val="00BE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08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08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B0857"/>
    <w:rPr>
      <w:color w:val="0000FF"/>
      <w:u w:val="single"/>
    </w:rPr>
  </w:style>
  <w:style w:type="character" w:styleId="a4">
    <w:name w:val="Emphasis"/>
    <w:basedOn w:val="a0"/>
    <w:uiPriority w:val="20"/>
    <w:qFormat/>
    <w:rsid w:val="006B0857"/>
    <w:rPr>
      <w:i/>
      <w:iCs/>
    </w:rPr>
  </w:style>
  <w:style w:type="paragraph" w:styleId="a5">
    <w:name w:val="Normal (Web)"/>
    <w:basedOn w:val="a"/>
    <w:uiPriority w:val="99"/>
    <w:semiHidden/>
    <w:unhideWhenUsed/>
    <w:rsid w:val="006B0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08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08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B0857"/>
    <w:rPr>
      <w:color w:val="0000FF"/>
      <w:u w:val="single"/>
    </w:rPr>
  </w:style>
  <w:style w:type="character" w:styleId="a4">
    <w:name w:val="Emphasis"/>
    <w:basedOn w:val="a0"/>
    <w:uiPriority w:val="20"/>
    <w:qFormat/>
    <w:rsid w:val="006B0857"/>
    <w:rPr>
      <w:i/>
      <w:iCs/>
    </w:rPr>
  </w:style>
  <w:style w:type="paragraph" w:styleId="a5">
    <w:name w:val="Normal (Web)"/>
    <w:basedOn w:val="a"/>
    <w:uiPriority w:val="99"/>
    <w:semiHidden/>
    <w:unhideWhenUsed/>
    <w:rsid w:val="006B0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0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2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56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2021-09-27T14:50:00Z</dcterms:created>
  <dcterms:modified xsi:type="dcterms:W3CDTF">2021-09-27T14:54:00Z</dcterms:modified>
</cp:coreProperties>
</file>