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5" w:rsidRDefault="00A52E65" w:rsidP="000F71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жителя</w:t>
      </w:r>
      <w:r w:rsidR="000F7156" w:rsidRPr="000F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E65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  <w:r w:rsidR="00EF60CA">
        <w:rPr>
          <w:rFonts w:ascii="Times New Roman" w:hAnsi="Times New Roman" w:cs="Times New Roman"/>
          <w:b/>
          <w:sz w:val="28"/>
          <w:szCs w:val="28"/>
        </w:rPr>
        <w:t>, подозреваемого в покушении на убийство супруги,</w:t>
      </w:r>
      <w:r w:rsidRPr="00A52E65">
        <w:rPr>
          <w:rFonts w:ascii="Times New Roman" w:hAnsi="Times New Roman" w:cs="Times New Roman"/>
          <w:b/>
          <w:sz w:val="28"/>
          <w:szCs w:val="28"/>
        </w:rPr>
        <w:t xml:space="preserve"> избрана мера пресечения в виде заключения </w:t>
      </w:r>
      <w:proofErr w:type="gramStart"/>
      <w:r w:rsidRPr="00A52E65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A52E65">
        <w:rPr>
          <w:rFonts w:ascii="Times New Roman" w:hAnsi="Times New Roman" w:cs="Times New Roman"/>
          <w:b/>
          <w:sz w:val="28"/>
          <w:szCs w:val="28"/>
        </w:rPr>
        <w:t xml:space="preserve"> стажу</w:t>
      </w:r>
    </w:p>
    <w:p w:rsidR="000F7156" w:rsidRDefault="000F7156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0CA" w:rsidRDefault="00EF60CA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20.02.2020 Тимашевским межрайонным следственным отделом СУ СК РФ по Краснодарскому краю задержан 23-летний житель Тимашевского района, подозреваемый в покушении на убийство супруги.</w:t>
      </w:r>
    </w:p>
    <w:p w:rsidR="008132D0" w:rsidRDefault="008132D0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D0">
        <w:rPr>
          <w:rFonts w:ascii="Times New Roman" w:hAnsi="Times New Roman" w:cs="Times New Roman"/>
          <w:sz w:val="28"/>
          <w:szCs w:val="28"/>
        </w:rPr>
        <w:t>По версии следствия, вечером 19 декабря 2020 года</w:t>
      </w:r>
      <w:r w:rsidRPr="008132D0">
        <w:rPr>
          <w:rFonts w:ascii="Times New Roman" w:hAnsi="Times New Roman" w:cs="Times New Roman"/>
          <w:sz w:val="28"/>
          <w:szCs w:val="28"/>
        </w:rPr>
        <w:t xml:space="preserve"> </w:t>
      </w:r>
      <w:r w:rsidRPr="008132D0">
        <w:rPr>
          <w:rFonts w:ascii="Times New Roman" w:hAnsi="Times New Roman" w:cs="Times New Roman"/>
          <w:sz w:val="28"/>
          <w:szCs w:val="28"/>
        </w:rPr>
        <w:t xml:space="preserve">мужчина произвел в супругу не менее двух выстрелов из гладкоствольного ружья. О </w:t>
      </w:r>
      <w:proofErr w:type="gramStart"/>
      <w:r w:rsidRPr="008132D0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8132D0">
        <w:rPr>
          <w:rFonts w:ascii="Times New Roman" w:hAnsi="Times New Roman" w:cs="Times New Roman"/>
          <w:sz w:val="28"/>
          <w:szCs w:val="28"/>
        </w:rPr>
        <w:t xml:space="preserve"> фигурант сообщил в правоохранительные органы, на место также была вызвана бригада скорой медицинской помощи.</w:t>
      </w:r>
    </w:p>
    <w:p w:rsidR="008132D0" w:rsidRDefault="008132D0" w:rsidP="00813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факту </w:t>
      </w:r>
      <w:r w:rsidRPr="008132D0">
        <w:rPr>
          <w:rFonts w:ascii="Times New Roman" w:hAnsi="Times New Roman" w:cs="Times New Roman"/>
          <w:sz w:val="28"/>
          <w:szCs w:val="28"/>
        </w:rPr>
        <w:t xml:space="preserve">Тимашевским межрайонным следственным отделом </w:t>
      </w:r>
      <w:r>
        <w:rPr>
          <w:rFonts w:ascii="Times New Roman" w:hAnsi="Times New Roman" w:cs="Times New Roman"/>
          <w:sz w:val="28"/>
          <w:szCs w:val="28"/>
        </w:rPr>
        <w:t xml:space="preserve">возбуждено уголовное дело о </w:t>
      </w:r>
      <w:r w:rsidRPr="008132D0">
        <w:rPr>
          <w:rFonts w:ascii="Times New Roman" w:hAnsi="Times New Roman" w:cs="Times New Roman"/>
          <w:sz w:val="28"/>
          <w:szCs w:val="28"/>
        </w:rPr>
        <w:t>покушении на убийство (ч.3 ст.30, ч.1 ст.105 УК РФ).</w:t>
      </w:r>
    </w:p>
    <w:p w:rsidR="008132D0" w:rsidRDefault="008132D0" w:rsidP="00813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 Тимашевского межрайонного следственного отдела обратился в Тимашевский районный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ходатайством об избрании меры пресечения в виде заключения под стражу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задержанного лица.</w:t>
      </w:r>
    </w:p>
    <w:p w:rsidR="008132D0" w:rsidRDefault="008132D0" w:rsidP="00813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изучения представленных межрайонным следственным отделом документов ходатайство признано законным и обоснованным, о чем в судебном заседании дано соответствующее заключение.</w:t>
      </w:r>
    </w:p>
    <w:p w:rsidR="008132D0" w:rsidRDefault="008132D0" w:rsidP="00813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</w:t>
      </w:r>
      <w:r w:rsidRPr="00EF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21.12.2020 в отношении подозреваемого Тимашевским районным судом избрана мера пресечения в виде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стажу.</w:t>
      </w:r>
      <w:r w:rsidRPr="0081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настоящий момент р</w:t>
      </w:r>
      <w:r w:rsidRPr="008132D0">
        <w:rPr>
          <w:rFonts w:ascii="Times New Roman" w:hAnsi="Times New Roman" w:cs="Times New Roman"/>
          <w:sz w:val="28"/>
          <w:szCs w:val="28"/>
        </w:rPr>
        <w:t>асследование уголовного дела продолжается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2D0" w:rsidRPr="008132D0" w:rsidRDefault="008132D0" w:rsidP="00813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0CA" w:rsidRDefault="00EF60CA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щник прокурора </w:t>
      </w: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47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04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К.С. Пичугов</w:t>
      </w: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8"/>
    <w:rsid w:val="000F7156"/>
    <w:rsid w:val="00304615"/>
    <w:rsid w:val="00415DD1"/>
    <w:rsid w:val="00445E50"/>
    <w:rsid w:val="00472B08"/>
    <w:rsid w:val="005071E7"/>
    <w:rsid w:val="005B49C1"/>
    <w:rsid w:val="006B5158"/>
    <w:rsid w:val="006C7751"/>
    <w:rsid w:val="007114BC"/>
    <w:rsid w:val="008132D0"/>
    <w:rsid w:val="008336C8"/>
    <w:rsid w:val="008A0424"/>
    <w:rsid w:val="008A54BE"/>
    <w:rsid w:val="00960F18"/>
    <w:rsid w:val="00A52E65"/>
    <w:rsid w:val="00BF338E"/>
    <w:rsid w:val="00CD10DC"/>
    <w:rsid w:val="00E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13</cp:revision>
  <cp:lastPrinted>2020-12-25T12:51:00Z</cp:lastPrinted>
  <dcterms:created xsi:type="dcterms:W3CDTF">2020-09-25T09:48:00Z</dcterms:created>
  <dcterms:modified xsi:type="dcterms:W3CDTF">2020-12-25T12:52:00Z</dcterms:modified>
</cp:coreProperties>
</file>