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C" w:rsidRDefault="00C57ACC" w:rsidP="00C57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77FD2">
        <w:rPr>
          <w:rFonts w:ascii="Times New Roman" w:hAnsi="Times New Roman" w:cs="Times New Roman"/>
          <w:b/>
          <w:bCs/>
          <w:sz w:val="28"/>
          <w:szCs w:val="28"/>
        </w:rPr>
        <w:t xml:space="preserve">овые требования к поверке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приборов учета (</w:t>
      </w:r>
      <w:r w:rsidRPr="00177FD2">
        <w:rPr>
          <w:rFonts w:ascii="Times New Roman" w:hAnsi="Times New Roman" w:cs="Times New Roman"/>
          <w:b/>
          <w:bCs/>
          <w:sz w:val="28"/>
          <w:szCs w:val="28"/>
        </w:rPr>
        <w:t>счетчиков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C57ACC" w:rsidRPr="00177FD2" w:rsidRDefault="00C57ACC" w:rsidP="00C57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CC" w:rsidRDefault="00C57ACC" w:rsidP="00C5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CC" w:rsidRDefault="00C57ACC" w:rsidP="00C5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17">
        <w:rPr>
          <w:rFonts w:ascii="Times New Roman" w:hAnsi="Times New Roman" w:cs="Times New Roman"/>
          <w:sz w:val="28"/>
          <w:szCs w:val="28"/>
        </w:rPr>
        <w:t xml:space="preserve">С 24 сентября 2020 года </w:t>
      </w:r>
      <w:r w:rsidRPr="00706C3B">
        <w:rPr>
          <w:rFonts w:ascii="Times New Roman" w:hAnsi="Times New Roman" w:cs="Times New Roman"/>
          <w:sz w:val="28"/>
          <w:szCs w:val="28"/>
        </w:rPr>
        <w:t xml:space="preserve">вступили в силу новые требования к поверке </w:t>
      </w:r>
      <w:r>
        <w:rPr>
          <w:rFonts w:ascii="Times New Roman" w:hAnsi="Times New Roman" w:cs="Times New Roman"/>
          <w:sz w:val="28"/>
          <w:szCs w:val="28"/>
        </w:rPr>
        <w:t>приборов учета</w:t>
      </w:r>
      <w:r w:rsidRPr="00706C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1217">
        <w:rPr>
          <w:rFonts w:ascii="Times New Roman" w:hAnsi="Times New Roman" w:cs="Times New Roman"/>
          <w:sz w:val="28"/>
          <w:szCs w:val="28"/>
        </w:rPr>
        <w:t xml:space="preserve">одтверждением результатов поверки </w:t>
      </w:r>
      <w:hyperlink r:id="rId5" w:history="1">
        <w:r w:rsidRPr="00CF1217">
          <w:rPr>
            <w:rFonts w:ascii="Times New Roman" w:hAnsi="Times New Roman" w:cs="Times New Roman"/>
            <w:color w:val="0000FF"/>
            <w:sz w:val="28"/>
            <w:szCs w:val="28"/>
          </w:rPr>
          <w:t>будут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сведения из Федерального </w:t>
      </w:r>
      <w:r w:rsidRPr="00CF1217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ационного фонда </w:t>
      </w:r>
      <w:r w:rsidRPr="00CF1217">
        <w:rPr>
          <w:rFonts w:ascii="Times New Roman" w:hAnsi="Times New Roman" w:cs="Times New Roman"/>
          <w:sz w:val="28"/>
          <w:szCs w:val="28"/>
        </w:rPr>
        <w:t>(https://fgis.gost.ru/fundmetrology/registry/63) по обеспечению единства измерений.</w:t>
      </w:r>
    </w:p>
    <w:p w:rsidR="00C57ACC" w:rsidRDefault="00C57ACC" w:rsidP="00C5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D77C9">
        <w:rPr>
          <w:rFonts w:ascii="Times New Roman" w:hAnsi="Times New Roman" w:cs="Times New Roman"/>
          <w:sz w:val="28"/>
          <w:szCs w:val="28"/>
        </w:rPr>
        <w:t>динственным юридически значимым подтверждением становится электронная регистрация. Бумажные свидетельства о поверке счетчиков будут выдавать только по желанию.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CC" w:rsidRDefault="00C57ACC" w:rsidP="00C5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590A">
        <w:rPr>
          <w:rFonts w:ascii="Times New Roman" w:hAnsi="Times New Roman" w:cs="Times New Roman"/>
          <w:sz w:val="28"/>
          <w:szCs w:val="28"/>
        </w:rPr>
        <w:t>пециалист после поверки прибора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18590A">
        <w:rPr>
          <w:rFonts w:ascii="Times New Roman" w:hAnsi="Times New Roman" w:cs="Times New Roman"/>
          <w:sz w:val="28"/>
          <w:szCs w:val="28"/>
        </w:rPr>
        <w:t xml:space="preserve"> на месте в течение суток должен будет внести данные о результатах работы в реестр ФГИС «Аршин». Владелец получит доступ к данным в разделе «Сведения о результатах поверки средств измерений». Для того чтобы просмотреть их, потребуется ввести заводской номер счетчика.</w:t>
      </w:r>
    </w:p>
    <w:p w:rsidR="00C57ACC" w:rsidRDefault="00C57ACC" w:rsidP="00C5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F9">
        <w:rPr>
          <w:rFonts w:ascii="Times New Roman" w:hAnsi="Times New Roman" w:cs="Times New Roman"/>
          <w:sz w:val="28"/>
          <w:szCs w:val="28"/>
        </w:rPr>
        <w:t>Без передачи сведений в Федеральный информационный фонд по обеспе</w:t>
      </w:r>
      <w:r>
        <w:rPr>
          <w:rFonts w:ascii="Times New Roman" w:hAnsi="Times New Roman" w:cs="Times New Roman"/>
          <w:sz w:val="28"/>
          <w:szCs w:val="28"/>
        </w:rPr>
        <w:t>чению единства измерений (ФГИС «Аршин»</w:t>
      </w:r>
      <w:r w:rsidRPr="00205AF9">
        <w:rPr>
          <w:rFonts w:ascii="Times New Roman" w:hAnsi="Times New Roman" w:cs="Times New Roman"/>
          <w:sz w:val="28"/>
          <w:szCs w:val="28"/>
        </w:rPr>
        <w:t>) результаты метрологическ</w:t>
      </w:r>
      <w:r>
        <w:rPr>
          <w:rFonts w:ascii="Times New Roman" w:hAnsi="Times New Roman" w:cs="Times New Roman"/>
          <w:sz w:val="28"/>
          <w:szCs w:val="28"/>
        </w:rPr>
        <w:t>их работ будут не действительны</w:t>
      </w:r>
      <w:r w:rsidRPr="00205AF9">
        <w:rPr>
          <w:rFonts w:ascii="Times New Roman" w:hAnsi="Times New Roman" w:cs="Times New Roman"/>
          <w:sz w:val="28"/>
          <w:szCs w:val="28"/>
        </w:rPr>
        <w:t>.</w:t>
      </w:r>
    </w:p>
    <w:p w:rsidR="00C57ACC" w:rsidRDefault="00C57ACC" w:rsidP="00C5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4">
        <w:rPr>
          <w:rFonts w:ascii="Times New Roman" w:hAnsi="Times New Roman" w:cs="Times New Roman"/>
          <w:sz w:val="28"/>
          <w:szCs w:val="28"/>
        </w:rPr>
        <w:t xml:space="preserve">Результаты поверки, удостоверенные до 24 сентября 2020 года, будут действительны до окончания интервала между поверками </w:t>
      </w:r>
      <w:r w:rsidRPr="00292601">
        <w:rPr>
          <w:rFonts w:ascii="Times New Roman" w:hAnsi="Times New Roman" w:cs="Times New Roman"/>
          <w:sz w:val="28"/>
          <w:szCs w:val="28"/>
        </w:rPr>
        <w:t>средств измерений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ACC" w:rsidRDefault="00C57ACC" w:rsidP="00C5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ACC" w:rsidRDefault="00C57ACC" w:rsidP="00C5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ACC" w:rsidRDefault="00C57ACC" w:rsidP="00C5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57ACC" w:rsidRDefault="00C57ACC" w:rsidP="00C5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0F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1D0F">
        <w:rPr>
          <w:rFonts w:ascii="Times New Roman" w:hAnsi="Times New Roman" w:cs="Times New Roman"/>
          <w:sz w:val="28"/>
          <w:szCs w:val="28"/>
        </w:rPr>
        <w:t>А.В. Мирошниченко</w:t>
      </w:r>
    </w:p>
    <w:p w:rsidR="00C57ACC" w:rsidRDefault="00C57ACC" w:rsidP="00C5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ACC" w:rsidRPr="003A1D0F" w:rsidRDefault="00C57ACC" w:rsidP="00C5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</w:t>
      </w:r>
    </w:p>
    <w:p w:rsidR="00C57ACC" w:rsidRPr="00CF1217" w:rsidRDefault="00C57ACC" w:rsidP="00C5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91" w:rsidRDefault="00586491">
      <w:bookmarkStart w:id="0" w:name="_GoBack"/>
      <w:bookmarkEnd w:id="0"/>
    </w:p>
    <w:sectPr w:rsidR="00586491" w:rsidSect="003A1D0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CC"/>
    <w:rsid w:val="00586491"/>
    <w:rsid w:val="00C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4F6699B6715C9A37782038FF45E856B582B08B5303227B31376EB27D6B0C4CDE6B32D5E144C4F352F259CF86CCCD834F026CAF3F280DDH7m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2020-09-28T05:06:00Z</dcterms:created>
  <dcterms:modified xsi:type="dcterms:W3CDTF">2020-09-28T05:07:00Z</dcterms:modified>
</cp:coreProperties>
</file>