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42" w:rsidRPr="003E6142" w:rsidRDefault="003E6142" w:rsidP="003E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6142">
        <w:rPr>
          <w:rFonts w:ascii="Times New Roman" w:hAnsi="Times New Roman" w:cs="Times New Roman"/>
          <w:b/>
          <w:bCs/>
          <w:sz w:val="28"/>
          <w:szCs w:val="28"/>
        </w:rPr>
        <w:t xml:space="preserve">еры поддержки </w:t>
      </w:r>
      <w:r w:rsidR="007845D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3E6142">
        <w:rPr>
          <w:rFonts w:ascii="Times New Roman" w:hAnsi="Times New Roman" w:cs="Times New Roman"/>
          <w:b/>
          <w:bCs/>
          <w:sz w:val="28"/>
          <w:szCs w:val="28"/>
        </w:rPr>
        <w:t>безработных граждан</w:t>
      </w:r>
      <w:r w:rsidR="00373F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6142" w:rsidRDefault="003E6142" w:rsidP="004507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506" w:rsidRPr="00190506" w:rsidRDefault="00190506" w:rsidP="0006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6">
        <w:rPr>
          <w:rFonts w:ascii="Times New Roman" w:hAnsi="Times New Roman" w:cs="Times New Roman"/>
          <w:sz w:val="28"/>
          <w:szCs w:val="28"/>
        </w:rPr>
        <w:t xml:space="preserve">По общему правилу безработными признаются трудоспособные граждане, которые </w:t>
      </w:r>
      <w:r w:rsidRPr="00190506">
        <w:rPr>
          <w:rFonts w:ascii="Times New Roman" w:hAnsi="Times New Roman" w:cs="Times New Roman"/>
          <w:sz w:val="28"/>
          <w:szCs w:val="28"/>
        </w:rPr>
        <w:t>не имеют работы и заработка.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предпринимателя;</w:t>
      </w:r>
    </w:p>
    <w:p w:rsidR="00190506" w:rsidRPr="00190506" w:rsidRDefault="00190506" w:rsidP="0006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6">
        <w:rPr>
          <w:rFonts w:ascii="Times New Roman" w:hAnsi="Times New Roman" w:cs="Times New Roman"/>
          <w:sz w:val="28"/>
          <w:szCs w:val="28"/>
        </w:rPr>
        <w:t>зарегистрированы в органах службы занятости в целях поиска подходящей работы;</w:t>
      </w:r>
    </w:p>
    <w:p w:rsidR="00190506" w:rsidRPr="00190506" w:rsidRDefault="00190506" w:rsidP="0006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6">
        <w:rPr>
          <w:rFonts w:ascii="Times New Roman" w:hAnsi="Times New Roman" w:cs="Times New Roman"/>
          <w:sz w:val="28"/>
          <w:szCs w:val="28"/>
        </w:rPr>
        <w:t>ищут работу и готовы приступить к ней.</w:t>
      </w:r>
    </w:p>
    <w:p w:rsidR="00190506" w:rsidRPr="00190506" w:rsidRDefault="00190506" w:rsidP="0006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6">
        <w:rPr>
          <w:rFonts w:ascii="Times New Roman" w:hAnsi="Times New Roman" w:cs="Times New Roman"/>
          <w:sz w:val="28"/>
          <w:szCs w:val="28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ряда документов, к которым в общем случае относятся</w:t>
      </w:r>
      <w:r w:rsidR="00367D0D">
        <w:rPr>
          <w:rFonts w:ascii="Times New Roman" w:hAnsi="Times New Roman" w:cs="Times New Roman"/>
          <w:sz w:val="28"/>
          <w:szCs w:val="28"/>
        </w:rPr>
        <w:t>:</w:t>
      </w:r>
      <w:r w:rsidR="00720FB1">
        <w:rPr>
          <w:rFonts w:ascii="Times New Roman" w:hAnsi="Times New Roman" w:cs="Times New Roman"/>
          <w:sz w:val="28"/>
          <w:szCs w:val="28"/>
        </w:rPr>
        <w:t xml:space="preserve"> </w:t>
      </w:r>
      <w:r w:rsidRPr="00190506">
        <w:rPr>
          <w:rFonts w:ascii="Times New Roman" w:hAnsi="Times New Roman" w:cs="Times New Roman"/>
          <w:sz w:val="28"/>
          <w:szCs w:val="28"/>
        </w:rPr>
        <w:t>паспорт</w:t>
      </w:r>
      <w:r w:rsidR="00720FB1">
        <w:rPr>
          <w:rFonts w:ascii="Times New Roman" w:hAnsi="Times New Roman" w:cs="Times New Roman"/>
          <w:sz w:val="28"/>
          <w:szCs w:val="28"/>
        </w:rPr>
        <w:t>,</w:t>
      </w:r>
      <w:r w:rsidR="00367D0D">
        <w:rPr>
          <w:rFonts w:ascii="Times New Roman" w:hAnsi="Times New Roman" w:cs="Times New Roman"/>
          <w:sz w:val="28"/>
          <w:szCs w:val="28"/>
        </w:rPr>
        <w:t xml:space="preserve"> </w:t>
      </w:r>
      <w:r w:rsidRPr="00190506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 либо документы, их заменяющие.</w:t>
      </w:r>
    </w:p>
    <w:p w:rsidR="007845D6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Для безработных граждан предусмотрены следу</w:t>
      </w:r>
      <w:r w:rsidR="007845D6">
        <w:rPr>
          <w:rFonts w:ascii="Times New Roman" w:hAnsi="Times New Roman" w:cs="Times New Roman"/>
          <w:sz w:val="28"/>
          <w:szCs w:val="28"/>
        </w:rPr>
        <w:t>ющие выплаты, в частности:</w:t>
      </w:r>
    </w:p>
    <w:p w:rsidR="00190BF9" w:rsidRPr="00190BF9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1)</w:t>
      </w:r>
      <w:r w:rsidRPr="00190BF9">
        <w:rPr>
          <w:rFonts w:ascii="Times New Roman" w:hAnsi="Times New Roman" w:cs="Times New Roman"/>
          <w:sz w:val="28"/>
          <w:szCs w:val="28"/>
        </w:rPr>
        <w:tab/>
        <w:t>пособие по безработице, в том числе в период временной нетрудоспособности безработного.</w:t>
      </w:r>
    </w:p>
    <w:p w:rsidR="00190BF9" w:rsidRPr="00190BF9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2)</w:t>
      </w:r>
      <w:r w:rsidRPr="00190BF9">
        <w:rPr>
          <w:rFonts w:ascii="Times New Roman" w:hAnsi="Times New Roman" w:cs="Times New Roman"/>
          <w:sz w:val="28"/>
          <w:szCs w:val="28"/>
        </w:rPr>
        <w:tab/>
        <w:t>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190BF9" w:rsidRPr="00190BF9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3)</w:t>
      </w:r>
      <w:r w:rsidRPr="00190BF9">
        <w:rPr>
          <w:rFonts w:ascii="Times New Roman" w:hAnsi="Times New Roman" w:cs="Times New Roman"/>
          <w:sz w:val="28"/>
          <w:szCs w:val="28"/>
        </w:rPr>
        <w:tab/>
        <w:t>плата за участие в общественных работах. В период участия безработных граждан в общественных работах за ними сохраняется право на получение пособия по безработице, за исключением ряда случаев;</w:t>
      </w:r>
    </w:p>
    <w:p w:rsidR="00190BF9" w:rsidRPr="00190BF9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4)</w:t>
      </w:r>
      <w:r w:rsidRPr="00190BF9">
        <w:rPr>
          <w:rFonts w:ascii="Times New Roman" w:hAnsi="Times New Roman" w:cs="Times New Roman"/>
          <w:sz w:val="28"/>
          <w:szCs w:val="28"/>
        </w:rPr>
        <w:tab/>
        <w:t>материальная помощь. Она может предоставляться безработному гражданину, утратившему право на пособие по безработице в связи с истечением установленного периода его выплаты, в период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190BF9" w:rsidRDefault="00190BF9" w:rsidP="0019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sz w:val="28"/>
          <w:szCs w:val="28"/>
        </w:rPr>
        <w:t>5)</w:t>
      </w:r>
      <w:r w:rsidRPr="00190BF9">
        <w:rPr>
          <w:rFonts w:ascii="Times New Roman" w:hAnsi="Times New Roman" w:cs="Times New Roman"/>
          <w:sz w:val="28"/>
          <w:szCs w:val="28"/>
        </w:rPr>
        <w:tab/>
        <w:t>пособие по уходу за ребенком при определенных условиях и в случае неполучения пособия по безработице.</w:t>
      </w:r>
    </w:p>
    <w:p w:rsidR="0045071F" w:rsidRPr="003E6142" w:rsidRDefault="0045071F" w:rsidP="003E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Помимо выплат, для безработных граждан предусматриваются следующие гаранти</w:t>
      </w:r>
      <w:r w:rsidR="00373F66">
        <w:rPr>
          <w:rFonts w:ascii="Times New Roman" w:hAnsi="Times New Roman" w:cs="Times New Roman"/>
          <w:sz w:val="28"/>
          <w:szCs w:val="28"/>
        </w:rPr>
        <w:t>и и меры поддержки, в частности: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психологическая поддержка;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для безработных граждан, испытывающих трудности в поиске работы;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социальная адаптация на рынке труда;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3E614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E6142">
        <w:rPr>
          <w:rFonts w:ascii="Times New Roman" w:hAnsi="Times New Roman" w:cs="Times New Roman"/>
          <w:sz w:val="28"/>
          <w:szCs w:val="28"/>
        </w:rPr>
        <w:t>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содействие в переезде и в переселении в другую местность для трудоустройства по направлению органов службы занятости;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lastRenderedPageBreak/>
        <w:t>назначение пенсии на период до наступления возраста, дающего право на страховую пенсию по старости (по предложению органов службы занятости и при соблюдении определенных условий);</w:t>
      </w:r>
    </w:p>
    <w:p w:rsidR="0045071F" w:rsidRPr="00190BF9" w:rsidRDefault="0045071F" w:rsidP="00190BF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по направлению органов службы занятости.</w:t>
      </w:r>
      <w:r w:rsidR="00190BF9">
        <w:rPr>
          <w:rFonts w:ascii="Times New Roman" w:hAnsi="Times New Roman" w:cs="Times New Roman"/>
          <w:sz w:val="28"/>
          <w:szCs w:val="28"/>
        </w:rPr>
        <w:t xml:space="preserve"> (</w:t>
      </w:r>
      <w:r w:rsidR="006E47B4" w:rsidRPr="00190BF9">
        <w:rPr>
          <w:rFonts w:ascii="Times New Roman" w:hAnsi="Times New Roman" w:cs="Times New Roman"/>
          <w:sz w:val="28"/>
          <w:szCs w:val="28"/>
        </w:rPr>
        <w:t>На портале «</w:t>
      </w:r>
      <w:r w:rsidRPr="00190BF9">
        <w:rPr>
          <w:rFonts w:ascii="Times New Roman" w:hAnsi="Times New Roman" w:cs="Times New Roman"/>
          <w:sz w:val="28"/>
          <w:szCs w:val="28"/>
        </w:rPr>
        <w:t>Работа в России</w:t>
      </w:r>
      <w:r w:rsidR="006E47B4" w:rsidRPr="00190BF9">
        <w:rPr>
          <w:rFonts w:ascii="Times New Roman" w:hAnsi="Times New Roman" w:cs="Times New Roman"/>
          <w:sz w:val="28"/>
          <w:szCs w:val="28"/>
        </w:rPr>
        <w:t>»</w:t>
      </w:r>
      <w:r w:rsidRPr="00190BF9">
        <w:rPr>
          <w:rFonts w:ascii="Times New Roman" w:hAnsi="Times New Roman" w:cs="Times New Roman"/>
          <w:sz w:val="28"/>
          <w:szCs w:val="28"/>
        </w:rPr>
        <w:t xml:space="preserve"> открыт раздел для переобучения граждан, потерявших работу в связи с последствиями пандемии. На главной странице портала можно ознакомиться с программой и ее условиями, а также записаться на обучение</w:t>
      </w:r>
      <w:r w:rsidR="00190BF9">
        <w:rPr>
          <w:rFonts w:ascii="Times New Roman" w:hAnsi="Times New Roman" w:cs="Times New Roman"/>
          <w:sz w:val="28"/>
          <w:szCs w:val="28"/>
        </w:rPr>
        <w:t>)</w:t>
      </w:r>
      <w:r w:rsidR="00373F66" w:rsidRPr="00190BF9">
        <w:rPr>
          <w:rFonts w:ascii="Times New Roman" w:hAnsi="Times New Roman" w:cs="Times New Roman"/>
          <w:sz w:val="28"/>
          <w:szCs w:val="28"/>
        </w:rPr>
        <w:t>.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образования;</w:t>
      </w:r>
    </w:p>
    <w:p w:rsidR="0045071F" w:rsidRPr="003E6142" w:rsidRDefault="0045071F" w:rsidP="003E614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42">
        <w:rPr>
          <w:rFonts w:ascii="Times New Roman" w:hAnsi="Times New Roman" w:cs="Times New Roman"/>
          <w:sz w:val="28"/>
          <w:szCs w:val="28"/>
        </w:rPr>
        <w:t>финансовая поддержка при прохождении профессионального обучения или получении дополнительного профессионального образования в другой местности в виде оплаты стоимости проезда к месту обучения и обратно, оплаты найма жилого помещения на время обучения и суточных расходов за время следования к месту обучения и обратно.</w:t>
      </w:r>
    </w:p>
    <w:p w:rsidR="00061E46" w:rsidRDefault="00061E46" w:rsidP="003E6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1E46" w:rsidRDefault="00061E46" w:rsidP="00061E46">
      <w:pPr>
        <w:rPr>
          <w:rFonts w:ascii="Times New Roman" w:hAnsi="Times New Roman" w:cs="Times New Roman"/>
          <w:sz w:val="28"/>
          <w:szCs w:val="28"/>
        </w:rPr>
      </w:pPr>
    </w:p>
    <w:p w:rsidR="00061E46" w:rsidRDefault="00061E46" w:rsidP="00061E46">
      <w:pPr>
        <w:rPr>
          <w:rFonts w:ascii="Times New Roman" w:hAnsi="Times New Roman" w:cs="Times New Roman"/>
          <w:sz w:val="28"/>
          <w:szCs w:val="28"/>
        </w:rPr>
      </w:pPr>
    </w:p>
    <w:p w:rsidR="00061E46" w:rsidRPr="00061E46" w:rsidRDefault="00061E46" w:rsidP="00061E46">
      <w:pPr>
        <w:rPr>
          <w:rFonts w:ascii="Times New Roman" w:hAnsi="Times New Roman" w:cs="Times New Roman"/>
          <w:sz w:val="28"/>
          <w:szCs w:val="28"/>
        </w:rPr>
      </w:pPr>
      <w:r w:rsidRPr="00061E46">
        <w:rPr>
          <w:rFonts w:ascii="Times New Roman" w:hAnsi="Times New Roman" w:cs="Times New Roman"/>
          <w:sz w:val="28"/>
          <w:szCs w:val="28"/>
        </w:rPr>
        <w:t>Помощник пр</w:t>
      </w:r>
      <w:r>
        <w:rPr>
          <w:rFonts w:ascii="Times New Roman" w:hAnsi="Times New Roman" w:cs="Times New Roman"/>
          <w:sz w:val="28"/>
          <w:szCs w:val="28"/>
        </w:rPr>
        <w:t xml:space="preserve">окурора района            </w:t>
      </w:r>
      <w:r w:rsidRPr="00061E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61E46">
        <w:rPr>
          <w:rFonts w:ascii="Times New Roman" w:hAnsi="Times New Roman" w:cs="Times New Roman"/>
          <w:sz w:val="28"/>
          <w:szCs w:val="28"/>
        </w:rPr>
        <w:t xml:space="preserve"> А.В. Мирошниченко</w:t>
      </w:r>
    </w:p>
    <w:p w:rsidR="00332062" w:rsidRPr="00061E46" w:rsidRDefault="00175784" w:rsidP="00061E46">
      <w:pPr>
        <w:rPr>
          <w:rFonts w:ascii="Times New Roman" w:hAnsi="Times New Roman" w:cs="Times New Roman"/>
          <w:sz w:val="28"/>
          <w:szCs w:val="28"/>
        </w:rPr>
      </w:pPr>
    </w:p>
    <w:sectPr w:rsidR="00332062" w:rsidRPr="00061E46" w:rsidSect="00061E46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9C"/>
    <w:rsid w:val="00061E46"/>
    <w:rsid w:val="00175784"/>
    <w:rsid w:val="00190506"/>
    <w:rsid w:val="00190BF9"/>
    <w:rsid w:val="00367D0D"/>
    <w:rsid w:val="00373F66"/>
    <w:rsid w:val="0038371C"/>
    <w:rsid w:val="003E6142"/>
    <w:rsid w:val="0045071F"/>
    <w:rsid w:val="005B3C9C"/>
    <w:rsid w:val="005F634F"/>
    <w:rsid w:val="006E47B4"/>
    <w:rsid w:val="00720FB1"/>
    <w:rsid w:val="007845D6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31D4-6896-4ADA-B8AF-7B7C4A7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2020-11-16T12:52:00Z</cp:lastPrinted>
  <dcterms:created xsi:type="dcterms:W3CDTF">2020-11-16T12:21:00Z</dcterms:created>
  <dcterms:modified xsi:type="dcterms:W3CDTF">2020-11-16T12:53:00Z</dcterms:modified>
</cp:coreProperties>
</file>