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0C1" w:rsidRDefault="003D20B9" w:rsidP="009350C1">
      <w:pPr>
        <w:keepNext/>
        <w:tabs>
          <w:tab w:val="center" w:pos="4677"/>
          <w:tab w:val="left" w:pos="8055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64DC2">
        <w:rPr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FCC8523" wp14:editId="541C60DC">
            <wp:simplePos x="0" y="0"/>
            <wp:positionH relativeFrom="column">
              <wp:posOffset>2658745</wp:posOffset>
            </wp:positionH>
            <wp:positionV relativeFrom="paragraph">
              <wp:posOffset>-179070</wp:posOffset>
            </wp:positionV>
            <wp:extent cx="575310" cy="685800"/>
            <wp:effectExtent l="0" t="0" r="0" b="0"/>
            <wp:wrapNone/>
            <wp:docPr id="1" name="Рисунок 1" descr="Новоленинское СП_П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ленинское СП_П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82000" contrast="94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50C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ab/>
      </w:r>
      <w:r w:rsidR="009350C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ab/>
      </w:r>
    </w:p>
    <w:p w:rsidR="009350C1" w:rsidRDefault="009350C1" w:rsidP="009350C1">
      <w:pPr>
        <w:keepNext/>
        <w:tabs>
          <w:tab w:val="center" w:pos="4677"/>
          <w:tab w:val="left" w:pos="7965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3D20B9" w:rsidRDefault="003D20B9" w:rsidP="009350C1">
      <w:pPr>
        <w:keepNext/>
        <w:tabs>
          <w:tab w:val="center" w:pos="4677"/>
          <w:tab w:val="left" w:pos="7965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46DD" w:rsidRPr="000671DA" w:rsidRDefault="009646DD" w:rsidP="009350C1">
      <w:pPr>
        <w:keepNext/>
        <w:tabs>
          <w:tab w:val="center" w:pos="4677"/>
          <w:tab w:val="left" w:pos="7965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7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</w:t>
      </w:r>
    </w:p>
    <w:p w:rsidR="009646DD" w:rsidRPr="000671DA" w:rsidRDefault="009646DD" w:rsidP="009646D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71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НОВОЛЕНИНСКОГО СЕЛЬСКОГО   ПОСЕЛЕНИЯ</w:t>
      </w:r>
    </w:p>
    <w:p w:rsidR="009646DD" w:rsidRPr="000671DA" w:rsidRDefault="009646DD" w:rsidP="009646D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7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ТИМАШЕВСКОГО </w:t>
      </w:r>
      <w:r w:rsidR="007D7B94" w:rsidRPr="00067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067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</w:p>
    <w:p w:rsidR="007D7B94" w:rsidRPr="000671DA" w:rsidRDefault="007D7B94" w:rsidP="009646D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7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</w:t>
      </w:r>
    </w:p>
    <w:p w:rsidR="009646DD" w:rsidRPr="000671DA" w:rsidRDefault="009646DD" w:rsidP="009646D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7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СЕССИЯ от </w:t>
      </w:r>
      <w:r w:rsidR="00CF0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30.06.2026</w:t>
      </w:r>
      <w:r w:rsidRPr="00067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№ </w:t>
      </w:r>
      <w:r w:rsidR="00CF0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="007D7B94" w:rsidRPr="00067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646DD" w:rsidRPr="009646DD" w:rsidRDefault="009646DD" w:rsidP="009646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46DD" w:rsidRPr="003D20B9" w:rsidRDefault="009646DD" w:rsidP="000671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20B9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РЕШЕНИЕ</w:t>
      </w:r>
    </w:p>
    <w:p w:rsidR="009646DD" w:rsidRPr="003D20B9" w:rsidRDefault="000671DA" w:rsidP="009646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F0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30.06.2026 </w:t>
      </w:r>
      <w:r w:rsidR="009646DD" w:rsidRPr="003D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3D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7D7B94" w:rsidRPr="003D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646DD" w:rsidRPr="003D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CF0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3D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D7B94" w:rsidRPr="003D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F0467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</w:p>
    <w:p w:rsidR="009646DD" w:rsidRPr="003D20B9" w:rsidRDefault="009646DD" w:rsidP="009646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6DD" w:rsidRPr="003D20B9" w:rsidRDefault="000671DA" w:rsidP="009646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х. Ленинский</w:t>
      </w:r>
    </w:p>
    <w:p w:rsidR="000671DA" w:rsidRPr="003D20B9" w:rsidRDefault="000671DA" w:rsidP="009646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2E8C" w:rsidRDefault="009646DD" w:rsidP="009646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9646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установлении дополнительных оснований</w:t>
      </w:r>
      <w:r w:rsidRPr="009646DD">
        <w:rPr>
          <w:rFonts w:ascii="Times New Roman" w:eastAsia="Calibri" w:hAnsi="Times New Roman" w:cs="Times New Roman"/>
          <w:color w:val="000000"/>
        </w:rPr>
        <w:t xml:space="preserve"> </w:t>
      </w:r>
      <w:r w:rsidRPr="009646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признания </w:t>
      </w:r>
      <w:proofErr w:type="gramStart"/>
      <w:r w:rsidRPr="009646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безнадежн</w:t>
      </w:r>
      <w:r w:rsidR="00AA62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ыми</w:t>
      </w:r>
      <w:proofErr w:type="gramEnd"/>
      <w:r w:rsidRPr="009646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9646DD" w:rsidRPr="009646DD" w:rsidRDefault="009646DD" w:rsidP="009646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46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 взысканию </w:t>
      </w:r>
      <w:r w:rsidR="007D7B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недоимки, задолженности по пеням и штрафам по местным налогам, в том числе отмененным местным налогам, на территории Новоленинского сельского поселения Тимашевского муниципального района  Краснодарского края</w:t>
      </w:r>
    </w:p>
    <w:bookmarkEnd w:id="0"/>
    <w:p w:rsidR="009646DD" w:rsidRPr="009646DD" w:rsidRDefault="009646DD" w:rsidP="009646D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:rsidR="009646DD" w:rsidRPr="009646DD" w:rsidRDefault="009646DD" w:rsidP="009646D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:rsidR="00AA62A9" w:rsidRPr="00AA62A9" w:rsidRDefault="00AA62A9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62A9">
        <w:rPr>
          <w:rFonts w:ascii="Times New Roman" w:eastAsia="Calibri" w:hAnsi="Times New Roman" w:cs="Times New Roman"/>
          <w:sz w:val="28"/>
          <w:szCs w:val="28"/>
        </w:rPr>
        <w:t xml:space="preserve">Руководствуясь пунктом 3 статьи 59 Налогового кодекса Российской Федерации, Уставом Новоленинского сельского поселения Тимашевского </w:t>
      </w:r>
      <w:r w:rsidR="007D7B94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AA62A9">
        <w:rPr>
          <w:rFonts w:ascii="Times New Roman" w:eastAsia="Calibri" w:hAnsi="Times New Roman" w:cs="Times New Roman"/>
          <w:sz w:val="28"/>
          <w:szCs w:val="28"/>
        </w:rPr>
        <w:t xml:space="preserve">района </w:t>
      </w:r>
      <w:r w:rsidR="000671DA">
        <w:rPr>
          <w:rFonts w:ascii="Times New Roman" w:eastAsia="Calibri" w:hAnsi="Times New Roman" w:cs="Times New Roman"/>
          <w:sz w:val="28"/>
          <w:szCs w:val="28"/>
        </w:rPr>
        <w:t>Краснодарского края, С</w:t>
      </w:r>
      <w:r w:rsidRPr="00AA62A9">
        <w:rPr>
          <w:rFonts w:ascii="Times New Roman" w:eastAsia="Calibri" w:hAnsi="Times New Roman" w:cs="Times New Roman"/>
          <w:sz w:val="28"/>
          <w:szCs w:val="28"/>
        </w:rPr>
        <w:t xml:space="preserve">овет Новоленинского сельского поселения Тимашевского </w:t>
      </w:r>
      <w:r w:rsidR="007D7B94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AA62A9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7D7B94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  <w:proofErr w:type="gramStart"/>
      <w:r w:rsidR="007D7B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62A9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A62A9">
        <w:rPr>
          <w:rFonts w:ascii="Times New Roman" w:eastAsia="Calibri" w:hAnsi="Times New Roman" w:cs="Times New Roman"/>
          <w:sz w:val="28"/>
          <w:szCs w:val="28"/>
        </w:rPr>
        <w:t xml:space="preserve">  р е ш и л:</w:t>
      </w:r>
      <w:bookmarkStart w:id="1" w:name="Par0"/>
      <w:bookmarkEnd w:id="1"/>
    </w:p>
    <w:p w:rsidR="00AA62A9" w:rsidRPr="00AA62A9" w:rsidRDefault="00AA62A9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62A9">
        <w:rPr>
          <w:rFonts w:ascii="Times New Roman" w:eastAsia="Calibri" w:hAnsi="Times New Roman" w:cs="Times New Roman"/>
          <w:sz w:val="28"/>
          <w:szCs w:val="28"/>
        </w:rPr>
        <w:t>1. Установить дополнительные основания признания</w:t>
      </w:r>
      <w:r w:rsidRPr="00AA62A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A62A9">
        <w:rPr>
          <w:rFonts w:ascii="Times New Roman" w:eastAsia="Calibri" w:hAnsi="Times New Roman" w:cs="Times New Roman"/>
          <w:sz w:val="28"/>
          <w:szCs w:val="28"/>
        </w:rPr>
        <w:t>безнадежной к взысканию задолженности в части сумм местных налогов.</w:t>
      </w:r>
    </w:p>
    <w:p w:rsidR="00AA62A9" w:rsidRPr="00AA62A9" w:rsidRDefault="00AA62A9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62A9">
        <w:rPr>
          <w:rFonts w:ascii="Times New Roman" w:eastAsia="Calibri" w:hAnsi="Times New Roman" w:cs="Times New Roman"/>
          <w:sz w:val="28"/>
          <w:szCs w:val="28"/>
        </w:rPr>
        <w:t>2. Безнадежной к взысканию признаются задолженности в части сумм местных налогов, числящиеся за отдельными налогоплательщиками, погашение и (или) взыскание которой оказались невозможными в следующих случаях:</w:t>
      </w:r>
      <w:bookmarkStart w:id="2" w:name="Par1"/>
      <w:bookmarkEnd w:id="2"/>
    </w:p>
    <w:p w:rsidR="00AA62A9" w:rsidRPr="00AA62A9" w:rsidRDefault="00AA62A9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A62A9"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bookmarkStart w:id="3" w:name="Par2"/>
      <w:bookmarkEnd w:id="3"/>
      <w:r w:rsidRPr="00AA62A9">
        <w:rPr>
          <w:rFonts w:ascii="Times New Roman" w:eastAsia="Calibri" w:hAnsi="Times New Roman" w:cs="Times New Roman"/>
          <w:sz w:val="28"/>
          <w:szCs w:val="28"/>
        </w:rPr>
        <w:t>наличия задолженности в сумме, не превышающей 100 рублей, срок взыскания которой в судебном порядке истек;</w:t>
      </w:r>
    </w:p>
    <w:p w:rsidR="00AA62A9" w:rsidRPr="00AA62A9" w:rsidRDefault="00AA62A9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2A9">
        <w:rPr>
          <w:rFonts w:ascii="Times New Roman" w:eastAsia="Calibri" w:hAnsi="Times New Roman" w:cs="Times New Roman"/>
          <w:sz w:val="28"/>
          <w:szCs w:val="28"/>
        </w:rPr>
        <w:t>2.2.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пунктами 3, 4 части 1 статьи 46 Федерального закона от 2 октября 2007 г. № 229-ФЗ «Об исполнительном производстве», но не ранее истечения срока, установленного для предъявления исполнительных документов к исполнению;</w:t>
      </w:r>
    </w:p>
    <w:p w:rsidR="00AA62A9" w:rsidRPr="00AA62A9" w:rsidRDefault="00AA62A9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A62A9">
        <w:rPr>
          <w:rFonts w:ascii="Times New Roman" w:eastAsia="Calibri" w:hAnsi="Times New Roman" w:cs="Times New Roman"/>
          <w:sz w:val="28"/>
          <w:szCs w:val="28"/>
        </w:rPr>
        <w:t xml:space="preserve">2.3. смерть физического лица или объявление его умершим в порядке, установленном гражданским процессуальным законодательством Российской Федерации, если в течение трех лет со дня открытия наследства оно не принято наследником, в том числе в случае перехода наследства в </w:t>
      </w:r>
      <w:r w:rsidRPr="00AA62A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собственность Российской Федерации с учетом положений статьи 1151 Гражданского кодекса Российской Федерации. </w:t>
      </w:r>
      <w:proofErr w:type="gramEnd"/>
    </w:p>
    <w:p w:rsidR="00AA62A9" w:rsidRPr="00AA62A9" w:rsidRDefault="00AA62A9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2A9">
        <w:rPr>
          <w:rFonts w:ascii="Times New Roman" w:eastAsia="Calibri" w:hAnsi="Times New Roman" w:cs="Times New Roman"/>
          <w:sz w:val="28"/>
          <w:szCs w:val="28"/>
        </w:rPr>
        <w:t>2.4. наличия задолженности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</w:t>
      </w:r>
      <w:proofErr w:type="gramStart"/>
      <w:r w:rsidRPr="00AA62A9">
        <w:rPr>
          <w:rFonts w:ascii="Times New Roman" w:eastAsia="Calibri" w:hAnsi="Times New Roman" w:cs="Times New Roman"/>
          <w:sz w:val="28"/>
          <w:szCs w:val="28"/>
        </w:rPr>
        <w:t>согласно статьи</w:t>
      </w:r>
      <w:proofErr w:type="gramEnd"/>
      <w:r w:rsidRPr="00AA62A9">
        <w:rPr>
          <w:rFonts w:ascii="Times New Roman" w:eastAsia="Calibri" w:hAnsi="Times New Roman" w:cs="Times New Roman"/>
          <w:sz w:val="28"/>
          <w:szCs w:val="28"/>
        </w:rPr>
        <w:t xml:space="preserve"> 196 ГК РФ) с момента их возникновения;</w:t>
      </w:r>
    </w:p>
    <w:p w:rsidR="00AA62A9" w:rsidRPr="00AA62A9" w:rsidRDefault="00AA62A9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2A9">
        <w:rPr>
          <w:rFonts w:ascii="Times New Roman" w:eastAsia="Calibri" w:hAnsi="Times New Roman" w:cs="Times New Roman"/>
          <w:sz w:val="28"/>
          <w:szCs w:val="28"/>
        </w:rPr>
        <w:t>2.5. наличия задолженности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задолженности;</w:t>
      </w:r>
    </w:p>
    <w:p w:rsidR="00AA62A9" w:rsidRDefault="00AA62A9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2A9">
        <w:rPr>
          <w:rFonts w:ascii="Times New Roman" w:eastAsia="Calibri" w:hAnsi="Times New Roman" w:cs="Times New Roman"/>
          <w:sz w:val="28"/>
          <w:szCs w:val="28"/>
        </w:rPr>
        <w:t>2.6.</w:t>
      </w:r>
      <w:r w:rsidRPr="00AA62A9">
        <w:rPr>
          <w:rFonts w:ascii="Verdana" w:eastAsia="Calibri" w:hAnsi="Verdana" w:cs="Times New Roman"/>
          <w:sz w:val="20"/>
          <w:szCs w:val="20"/>
        </w:rPr>
        <w:t xml:space="preserve"> </w:t>
      </w:r>
      <w:r w:rsidRPr="00AA62A9">
        <w:rPr>
          <w:rFonts w:ascii="Times New Roman" w:eastAsia="Calibri" w:hAnsi="Times New Roman" w:cs="Times New Roman"/>
          <w:sz w:val="28"/>
          <w:szCs w:val="28"/>
        </w:rPr>
        <w:t>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AA62A9" w:rsidRDefault="00AA62A9" w:rsidP="00AA6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B87087">
        <w:rPr>
          <w:rFonts w:ascii="Times New Roman" w:hAnsi="Times New Roman" w:cs="Times New Roman"/>
          <w:sz w:val="28"/>
        </w:rPr>
        <w:t xml:space="preserve">Установить в качестве дополнительного основания признания безнадежными к взысканию задолженности по местным налогам на территории </w:t>
      </w:r>
      <w:r>
        <w:rPr>
          <w:rFonts w:ascii="Times New Roman" w:hAnsi="Times New Roman" w:cs="Times New Roman"/>
          <w:sz w:val="28"/>
        </w:rPr>
        <w:t>Новоленинского сельского поселения Тимашевского муниципального района Краснодарского края</w:t>
      </w:r>
      <w:r w:rsidRPr="00B87087">
        <w:rPr>
          <w:rFonts w:ascii="Times New Roman" w:hAnsi="Times New Roman" w:cs="Times New Roman"/>
          <w:sz w:val="28"/>
        </w:rPr>
        <w:t xml:space="preserve">, </w:t>
      </w:r>
      <w:r w:rsidRPr="00B87087">
        <w:rPr>
          <w:rFonts w:ascii="Times New Roman" w:hAnsi="Times New Roman" w:cs="Times New Roman"/>
          <w:sz w:val="28"/>
          <w:szCs w:val="28"/>
        </w:rPr>
        <w:t xml:space="preserve">погашение и (или) взыскание которой оказались невозможными, в случаях гибели (смерти) </w:t>
      </w:r>
      <w:proofErr w:type="gramStart"/>
      <w:r w:rsidRPr="00B87087">
        <w:rPr>
          <w:rFonts w:ascii="Times New Roman" w:hAnsi="Times New Roman" w:cs="Times New Roman"/>
          <w:sz w:val="28"/>
          <w:szCs w:val="28"/>
        </w:rPr>
        <w:t>налогоплательщика-физического</w:t>
      </w:r>
      <w:proofErr w:type="gramEnd"/>
      <w:r w:rsidRPr="00B87087">
        <w:rPr>
          <w:rFonts w:ascii="Times New Roman" w:hAnsi="Times New Roman" w:cs="Times New Roman"/>
          <w:sz w:val="28"/>
          <w:szCs w:val="28"/>
        </w:rPr>
        <w:t xml:space="preserve"> лица </w:t>
      </w:r>
      <w:r w:rsidRPr="00B87087">
        <w:rPr>
          <w:rFonts w:ascii="Times New Roman" w:hAnsi="Times New Roman" w:cs="Times New Roman"/>
          <w:sz w:val="28"/>
        </w:rPr>
        <w:t>в период его участия в специальной военной операции</w:t>
      </w:r>
      <w:r w:rsidR="00733E5B">
        <w:rPr>
          <w:rFonts w:ascii="Times New Roman" w:hAnsi="Times New Roman" w:cs="Times New Roman"/>
          <w:sz w:val="28"/>
        </w:rPr>
        <w:t>:</w:t>
      </w:r>
    </w:p>
    <w:p w:rsidR="00AA62A9" w:rsidRPr="009B13BC" w:rsidRDefault="00AA62A9" w:rsidP="00AA62A9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="00733E5B">
        <w:rPr>
          <w:sz w:val="28"/>
        </w:rPr>
        <w:t xml:space="preserve">- </w:t>
      </w:r>
      <w:r w:rsidR="00733E5B">
        <w:rPr>
          <w:sz w:val="28"/>
          <w:szCs w:val="28"/>
        </w:rPr>
        <w:t>л</w:t>
      </w:r>
      <w:r w:rsidRPr="009B13BC">
        <w:rPr>
          <w:sz w:val="28"/>
          <w:szCs w:val="28"/>
        </w:rPr>
        <w:t>ица, принимающие (принимавшие) участие</w:t>
      </w:r>
      <w:r>
        <w:rPr>
          <w:sz w:val="28"/>
          <w:szCs w:val="28"/>
        </w:rPr>
        <w:t xml:space="preserve"> в специальной военной операции;</w:t>
      </w:r>
    </w:p>
    <w:p w:rsidR="00AA62A9" w:rsidRPr="00AA62A9" w:rsidRDefault="00733E5B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33E5B">
        <w:rPr>
          <w:rFonts w:ascii="Times New Roman" w:hAnsi="Times New Roman" w:cs="Times New Roman"/>
          <w:sz w:val="28"/>
          <w:szCs w:val="28"/>
        </w:rPr>
        <w:t xml:space="preserve">- </w:t>
      </w:r>
      <w:r w:rsidR="00AA62A9" w:rsidRPr="00733E5B">
        <w:rPr>
          <w:rFonts w:ascii="Times New Roman" w:hAnsi="Times New Roman" w:cs="Times New Roman"/>
          <w:sz w:val="28"/>
          <w:szCs w:val="28"/>
        </w:rPr>
        <w:t>лица, проходящие службу в войсках национальной гвардии Российской</w:t>
      </w:r>
      <w:r w:rsidRPr="00733E5B">
        <w:rPr>
          <w:rFonts w:ascii="Times New Roman" w:hAnsi="Times New Roman" w:cs="Times New Roman"/>
          <w:sz w:val="28"/>
          <w:szCs w:val="28"/>
        </w:rPr>
        <w:t xml:space="preserve"> Федерации и имеющие специальные звания полиции, сотрудники органов внутренних дел Российской Федерации;</w:t>
      </w:r>
      <w:proofErr w:type="gramEnd"/>
    </w:p>
    <w:p w:rsidR="00733E5B" w:rsidRPr="009B13BC" w:rsidRDefault="00733E5B" w:rsidP="00733E5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bookmarkStart w:id="4" w:name="Par5"/>
      <w:bookmarkEnd w:id="4"/>
      <w:r>
        <w:rPr>
          <w:rFonts w:eastAsia="Calibri"/>
          <w:sz w:val="28"/>
          <w:szCs w:val="28"/>
        </w:rPr>
        <w:t xml:space="preserve">- </w:t>
      </w:r>
      <w:r w:rsidRPr="009B13BC">
        <w:rPr>
          <w:sz w:val="28"/>
          <w:szCs w:val="28"/>
        </w:rPr>
        <w:t>военнослужащие, а также 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</w:t>
      </w:r>
      <w:r>
        <w:rPr>
          <w:sz w:val="28"/>
          <w:szCs w:val="28"/>
        </w:rPr>
        <w:t xml:space="preserve">нные Силы Российской Федерации. </w:t>
      </w:r>
    </w:p>
    <w:p w:rsidR="00733E5B" w:rsidRDefault="00733E5B" w:rsidP="00733E5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3.1.  </w:t>
      </w:r>
      <w:r>
        <w:rPr>
          <w:sz w:val="28"/>
          <w:szCs w:val="28"/>
        </w:rPr>
        <w:t>Л</w:t>
      </w:r>
      <w:r w:rsidRPr="009B13BC">
        <w:rPr>
          <w:sz w:val="28"/>
          <w:szCs w:val="28"/>
        </w:rPr>
        <w:t xml:space="preserve">ица, выполняющие (выполнявшие) возложенные на них </w:t>
      </w:r>
      <w:proofErr w:type="gramStart"/>
      <w:r w:rsidRPr="009B13BC">
        <w:rPr>
          <w:sz w:val="28"/>
          <w:szCs w:val="28"/>
        </w:rPr>
        <w:t>задачи</w:t>
      </w:r>
      <w:proofErr w:type="gramEnd"/>
      <w:r w:rsidRPr="009B13BC">
        <w:rPr>
          <w:sz w:val="28"/>
          <w:szCs w:val="28"/>
        </w:rPr>
        <w:t xml:space="preserve">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 w:rsidR="00733E5B" w:rsidRDefault="00733E5B" w:rsidP="00733E5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B13BC">
        <w:rPr>
          <w:sz w:val="28"/>
          <w:szCs w:val="28"/>
        </w:rPr>
        <w:t>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</w:t>
      </w:r>
      <w:r>
        <w:rPr>
          <w:sz w:val="28"/>
          <w:szCs w:val="28"/>
        </w:rPr>
        <w:t xml:space="preserve"> </w:t>
      </w:r>
      <w:r w:rsidRPr="009B13BC">
        <w:rPr>
          <w:sz w:val="28"/>
          <w:szCs w:val="28"/>
        </w:rPr>
        <w:t>Федерации, органов принудительного исполнения Российской Федерации;</w:t>
      </w:r>
    </w:p>
    <w:p w:rsidR="00733E5B" w:rsidRPr="009B13BC" w:rsidRDefault="00733E5B" w:rsidP="00733E5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B13BC">
        <w:rPr>
          <w:sz w:val="28"/>
          <w:szCs w:val="28"/>
        </w:rPr>
        <w:t xml:space="preserve">сотрудники органов внутренних дел Российской Федерации; </w:t>
      </w:r>
    </w:p>
    <w:p w:rsidR="00733E5B" w:rsidRPr="009B13BC" w:rsidRDefault="00733E5B" w:rsidP="00733E5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B13BC">
        <w:rPr>
          <w:sz w:val="28"/>
          <w:szCs w:val="28"/>
        </w:rPr>
        <w:t xml:space="preserve">прокурорские работники; </w:t>
      </w:r>
    </w:p>
    <w:p w:rsidR="00733E5B" w:rsidRPr="009B13BC" w:rsidRDefault="00733E5B" w:rsidP="00733E5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9B13BC">
        <w:rPr>
          <w:sz w:val="28"/>
          <w:szCs w:val="28"/>
        </w:rPr>
        <w:t xml:space="preserve">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обороны; </w:t>
      </w:r>
    </w:p>
    <w:p w:rsidR="00733E5B" w:rsidRPr="009B13BC" w:rsidRDefault="00733E5B" w:rsidP="00733E5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9B13BC">
        <w:rPr>
          <w:sz w:val="28"/>
          <w:szCs w:val="28"/>
        </w:rPr>
        <w:t>военнослужащие органов федеральной службы безопасности, войск национальной гвардии Российской Федерации,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</w:t>
      </w:r>
      <w:r>
        <w:rPr>
          <w:sz w:val="28"/>
          <w:szCs w:val="28"/>
        </w:rPr>
        <w:t xml:space="preserve"> операции.</w:t>
      </w:r>
      <w:proofErr w:type="gramEnd"/>
    </w:p>
    <w:p w:rsidR="00AA62A9" w:rsidRPr="00AA62A9" w:rsidRDefault="00733E5B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AA62A9" w:rsidRPr="00AA62A9">
        <w:rPr>
          <w:rFonts w:ascii="Times New Roman" w:eastAsia="Calibri" w:hAnsi="Times New Roman" w:cs="Times New Roman"/>
          <w:sz w:val="28"/>
          <w:szCs w:val="28"/>
        </w:rPr>
        <w:t xml:space="preserve"> Списание задолженности в части сумм местных налогов, предусмотренных пунктом 2 настоящего решения, производится на основании следующих документов:</w:t>
      </w:r>
    </w:p>
    <w:p w:rsidR="00AA62A9" w:rsidRPr="00AA62A9" w:rsidRDefault="00733E5B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AA62A9" w:rsidRPr="00AA62A9">
        <w:rPr>
          <w:rFonts w:ascii="Times New Roman" w:eastAsia="Calibri" w:hAnsi="Times New Roman" w:cs="Times New Roman"/>
          <w:sz w:val="28"/>
          <w:szCs w:val="28"/>
        </w:rPr>
        <w:t>.1. справка налогового органа о суммах задолженности с приложенной к ней расшифровкой периода образования задолженности при наличии обстоятельств, предусмотренных пунктами 2.1. – 2.6 части 2 настоящего решения;</w:t>
      </w:r>
    </w:p>
    <w:p w:rsidR="00AA62A9" w:rsidRPr="00AA62A9" w:rsidRDefault="00733E5B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AA62A9" w:rsidRPr="00AA62A9">
        <w:rPr>
          <w:rFonts w:ascii="Times New Roman" w:eastAsia="Calibri" w:hAnsi="Times New Roman" w:cs="Times New Roman"/>
          <w:sz w:val="28"/>
          <w:szCs w:val="28"/>
        </w:rPr>
        <w:t>.2.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пунктом 2.2. части 2 настоящего решения;</w:t>
      </w:r>
    </w:p>
    <w:p w:rsidR="00AA62A9" w:rsidRPr="00AA62A9" w:rsidRDefault="00733E5B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AA62A9" w:rsidRPr="00AA62A9">
        <w:rPr>
          <w:rFonts w:ascii="Times New Roman" w:eastAsia="Calibri" w:hAnsi="Times New Roman" w:cs="Times New Roman"/>
          <w:sz w:val="28"/>
          <w:szCs w:val="28"/>
        </w:rPr>
        <w:t>.3. сведения о факте смерти физического лица, полученные от органов, осуществляющих регистрацию актов гражданского состояния физических лиц, или копия вступившего в законную силу судебного решения об объявлении физического лица умершим, заверенная гербовой печатью соответствующего суд - при наличии обстоятельств, предусмотренных пунктом 2.3. части 2 настоящего решения;</w:t>
      </w:r>
      <w:proofErr w:type="gramEnd"/>
    </w:p>
    <w:p w:rsidR="00AA62A9" w:rsidRPr="00AA62A9" w:rsidRDefault="00733E5B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AA62A9" w:rsidRPr="00AA62A9">
        <w:rPr>
          <w:rFonts w:ascii="Times New Roman" w:eastAsia="Calibri" w:hAnsi="Times New Roman" w:cs="Times New Roman"/>
          <w:sz w:val="28"/>
          <w:szCs w:val="28"/>
        </w:rPr>
        <w:t>.4. сведения органов (учреждений), уполномоченных совершать нотариальные действия, и нотариусов, занимающихся частной практикой, о том, что в течение трех лет со дня открытия наследства оно не принято наследником - при наличии обстоятельств, предусмотренных пунктом 2.3. части 2 настоящего решения;</w:t>
      </w:r>
    </w:p>
    <w:p w:rsidR="00AA62A9" w:rsidRDefault="00733E5B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AA62A9" w:rsidRPr="00AA62A9">
        <w:rPr>
          <w:rFonts w:ascii="Times New Roman" w:eastAsia="Calibri" w:hAnsi="Times New Roman" w:cs="Times New Roman"/>
          <w:sz w:val="28"/>
          <w:szCs w:val="28"/>
        </w:rPr>
        <w:t>.5. копию судебного акта об отказе в восстановлении срока - при наличии обстоятельств, предусмотренных пунктами 2.4. и 2.5. части 2 настоящего решения.</w:t>
      </w:r>
    </w:p>
    <w:p w:rsidR="00733E5B" w:rsidRPr="00AA62A9" w:rsidRDefault="00733E5B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4.6. </w:t>
      </w:r>
      <w:r>
        <w:rPr>
          <w:rFonts w:ascii="Times New Roman" w:hAnsi="Times New Roman" w:cs="Times New Roman"/>
          <w:sz w:val="28"/>
        </w:rPr>
        <w:t xml:space="preserve">документы, подтверждающие  факт смерти (гибели) лиц, </w:t>
      </w:r>
      <w:r w:rsidRPr="00A87328">
        <w:rPr>
          <w:rFonts w:ascii="Times New Roman" w:hAnsi="Times New Roman" w:cs="Times New Roman"/>
          <w:sz w:val="28"/>
        </w:rPr>
        <w:t>вследствие увечья (ранения, травмы, контузии) или заболевания, полученных ими в период проведения специальной военной операции</w:t>
      </w:r>
      <w:proofErr w:type="gramEnd"/>
    </w:p>
    <w:p w:rsidR="00AA62A9" w:rsidRPr="00AA62A9" w:rsidRDefault="00733E5B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AA62A9" w:rsidRPr="00AA62A9">
        <w:rPr>
          <w:rFonts w:ascii="Times New Roman" w:eastAsia="Calibri" w:hAnsi="Times New Roman" w:cs="Times New Roman"/>
          <w:sz w:val="28"/>
          <w:szCs w:val="28"/>
        </w:rPr>
        <w:t>. Решение о признании безнадежной к взысканию и списанию задолженности в части сумм местных налогов на территории Новоленинского сельского поселения Тимашевского района принимается налоговым органом.</w:t>
      </w:r>
    </w:p>
    <w:p w:rsidR="00AA62A9" w:rsidRPr="00AA62A9" w:rsidRDefault="00AA62A9" w:rsidP="00AA62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733E5B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33E5B">
        <w:rPr>
          <w:rFonts w:ascii="Times New Roman" w:eastAsia="Calibri" w:hAnsi="Times New Roman" w:cs="Times New Roman"/>
          <w:sz w:val="28"/>
          <w:szCs w:val="28"/>
        </w:rPr>
        <w:t>6</w:t>
      </w:r>
      <w:r w:rsidRPr="00AA62A9">
        <w:rPr>
          <w:rFonts w:ascii="Times New Roman" w:eastAsia="Calibri" w:hAnsi="Times New Roman" w:cs="Times New Roman"/>
          <w:sz w:val="28"/>
          <w:szCs w:val="28"/>
        </w:rPr>
        <w:t xml:space="preserve">. Признать утратившим силу решение Совета Новоленинского городского поселения  Тимашевского района   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27 </w:t>
      </w:r>
      <w:r w:rsidRPr="00AA62A9">
        <w:rPr>
          <w:rFonts w:ascii="Times New Roman" w:eastAsia="Calibri" w:hAnsi="Times New Roman" w:cs="Times New Roman"/>
          <w:sz w:val="28"/>
          <w:szCs w:val="28"/>
        </w:rPr>
        <w:t>июля  20</w:t>
      </w:r>
      <w:r>
        <w:rPr>
          <w:rFonts w:ascii="Times New Roman" w:eastAsia="Calibri" w:hAnsi="Times New Roman" w:cs="Times New Roman"/>
          <w:sz w:val="28"/>
          <w:szCs w:val="28"/>
        </w:rPr>
        <w:t>23</w:t>
      </w:r>
      <w:r w:rsidRPr="00AA62A9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>
        <w:rPr>
          <w:rFonts w:ascii="Times New Roman" w:eastAsia="Calibri" w:hAnsi="Times New Roman" w:cs="Times New Roman"/>
          <w:sz w:val="28"/>
          <w:szCs w:val="28"/>
        </w:rPr>
        <w:t>144</w:t>
      </w:r>
      <w:r w:rsidRPr="00AA62A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AA6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</w:t>
      </w:r>
      <w:r w:rsidRPr="00AA6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установлении дополнительных оснований</w:t>
      </w:r>
      <w:r w:rsidRPr="00AA62A9">
        <w:rPr>
          <w:rFonts w:ascii="Times New Roman" w:eastAsia="Calibri" w:hAnsi="Times New Roman" w:cs="Times New Roman"/>
          <w:color w:val="000000"/>
        </w:rPr>
        <w:t xml:space="preserve"> </w:t>
      </w:r>
      <w:r w:rsidRPr="00AA6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признания безнадежной к взысканию задолженности в части сумм местных налогов»</w:t>
      </w:r>
    </w:p>
    <w:p w:rsidR="009350C1" w:rsidRPr="003773CE" w:rsidRDefault="00733E5B" w:rsidP="009350C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7</w:t>
      </w:r>
      <w:r w:rsidR="00AA62A9" w:rsidRPr="00AA62A9">
        <w:rPr>
          <w:rFonts w:ascii="Calibri" w:eastAsia="Calibri" w:hAnsi="Calibri" w:cs="Times New Roman"/>
        </w:rPr>
        <w:t xml:space="preserve">. </w:t>
      </w:r>
      <w:r w:rsidR="009350C1" w:rsidRPr="003773CE">
        <w:rPr>
          <w:rFonts w:ascii="Times New Roman" w:hAnsi="Times New Roman" w:cs="Times New Roman"/>
          <w:sz w:val="28"/>
          <w:szCs w:val="28"/>
        </w:rPr>
        <w:t xml:space="preserve">Заместителю главы Новоленинского сельского поселения Тимашевского </w:t>
      </w:r>
      <w:r w:rsidR="009350C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350C1" w:rsidRPr="003773CE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9350C1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9350C1" w:rsidRPr="003773CE">
        <w:rPr>
          <w:rFonts w:ascii="Times New Roman" w:hAnsi="Times New Roman" w:cs="Times New Roman"/>
          <w:sz w:val="28"/>
          <w:szCs w:val="28"/>
        </w:rPr>
        <w:t>Гриценко Е.Ф. обнародовать настоящее постановление путем официального опубликования на официальном сайте администрации Новоленинского сельского поселения Тимашевского</w:t>
      </w:r>
      <w:r w:rsidR="009350C1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="009350C1" w:rsidRPr="003773CE">
        <w:rPr>
          <w:rFonts w:ascii="Times New Roman" w:hAnsi="Times New Roman" w:cs="Times New Roman"/>
          <w:sz w:val="28"/>
          <w:szCs w:val="28"/>
        </w:rPr>
        <w:t xml:space="preserve">в информационно – телекоммуникационной сети «Интернет» </w:t>
      </w:r>
      <w:hyperlink r:id="rId8" w:history="1">
        <w:proofErr w:type="spellStart"/>
        <w:r w:rsidR="009350C1" w:rsidRPr="009350C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новоленинское</w:t>
        </w:r>
        <w:proofErr w:type="gramStart"/>
        <w:r w:rsidR="009350C1" w:rsidRPr="009350C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.р</w:t>
        </w:r>
        <w:proofErr w:type="gramEnd"/>
        <w:r w:rsidR="009350C1" w:rsidRPr="009350C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ф</w:t>
        </w:r>
        <w:proofErr w:type="spellEnd"/>
      </w:hyperlink>
    </w:p>
    <w:p w:rsidR="00AA62A9" w:rsidRPr="00AA62A9" w:rsidRDefault="009350C1" w:rsidP="009350C1">
      <w:pPr>
        <w:autoSpaceDE w:val="0"/>
        <w:autoSpaceDN w:val="0"/>
        <w:adjustRightInd w:val="0"/>
        <w:spacing w:after="0" w:line="252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AA62A9" w:rsidRPr="00AA62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 w:rsidR="00AA62A9" w:rsidRPr="00AA62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="00AA62A9" w:rsidRPr="00AA62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исполнением настоящего решения возложить на заместителя главы Новоленинского  сельского поселения Тимашевского </w:t>
      </w:r>
      <w:r w:rsidR="003D2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="00AA62A9" w:rsidRPr="00AA62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 w:rsidR="003D20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Краснодарского края </w:t>
      </w:r>
      <w:r w:rsidR="00AA62A9" w:rsidRPr="00AA62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Гриценко Е.Ф.</w:t>
      </w:r>
    </w:p>
    <w:p w:rsidR="00AA62A9" w:rsidRPr="00AA62A9" w:rsidRDefault="009350C1" w:rsidP="00AA6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A62A9" w:rsidRPr="00AA62A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вступает в силу после его официального опубликования.</w:t>
      </w:r>
    </w:p>
    <w:p w:rsidR="00AA62A9" w:rsidRDefault="00AA62A9" w:rsidP="00AA6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20B9" w:rsidRPr="00AA62A9" w:rsidRDefault="003D20B9" w:rsidP="00AA6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20B9" w:rsidRDefault="00AA62A9" w:rsidP="003D20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Новоленинского сельского</w:t>
      </w:r>
      <w:r w:rsidR="003D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</w:p>
    <w:p w:rsidR="003D20B9" w:rsidRDefault="00AA62A9" w:rsidP="003D20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Тимашевского </w:t>
      </w:r>
      <w:r w:rsidR="003D2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A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</w:p>
    <w:p w:rsidR="00AA62A9" w:rsidRPr="003D20B9" w:rsidRDefault="003D20B9" w:rsidP="003D20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AA62A9" w:rsidRPr="00A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AA62A9" w:rsidRPr="00A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С.И. </w:t>
      </w:r>
      <w:proofErr w:type="spellStart"/>
      <w:r w:rsidR="00AA62A9" w:rsidRPr="00A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Алапий</w:t>
      </w:r>
      <w:proofErr w:type="spellEnd"/>
    </w:p>
    <w:p w:rsidR="00AA62A9" w:rsidRPr="00AA62A9" w:rsidRDefault="00AA62A9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AA62A9" w:rsidRPr="00AA62A9" w:rsidRDefault="00AA62A9" w:rsidP="00AA62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AA62A9" w:rsidRPr="00AA62A9" w:rsidRDefault="00AA62A9" w:rsidP="00AA62A9">
      <w:pPr>
        <w:keepNext/>
        <w:suppressAutoHyphens/>
        <w:overflowPunct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A62A9" w:rsidRPr="00AA62A9" w:rsidRDefault="00AA62A9" w:rsidP="00AA62A9">
      <w:pPr>
        <w:spacing w:after="160" w:line="252" w:lineRule="auto"/>
        <w:rPr>
          <w:rFonts w:ascii="Calibri" w:eastAsia="Calibri" w:hAnsi="Calibri" w:cs="Times New Roman"/>
        </w:rPr>
      </w:pPr>
    </w:p>
    <w:p w:rsidR="00AA62A9" w:rsidRPr="00AA62A9" w:rsidRDefault="00AA62A9" w:rsidP="00AA62A9">
      <w:pPr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</w:p>
    <w:p w:rsidR="00AA62A9" w:rsidRPr="00AA62A9" w:rsidRDefault="00AA62A9" w:rsidP="00AA62A9">
      <w:pPr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</w:p>
    <w:p w:rsidR="00AA62A9" w:rsidRPr="00AA62A9" w:rsidRDefault="00AA62A9" w:rsidP="00AA62A9">
      <w:pPr>
        <w:spacing w:after="160" w:line="252" w:lineRule="auto"/>
        <w:rPr>
          <w:rFonts w:ascii="Calibri" w:eastAsia="Calibri" w:hAnsi="Calibri" w:cs="Times New Roman"/>
        </w:rPr>
      </w:pPr>
    </w:p>
    <w:p w:rsidR="00656EDE" w:rsidRDefault="00656EDE" w:rsidP="00AA62A9">
      <w:pPr>
        <w:spacing w:after="0" w:line="240" w:lineRule="auto"/>
        <w:ind w:firstLine="709"/>
        <w:jc w:val="both"/>
      </w:pPr>
    </w:p>
    <w:sectPr w:rsidR="00656ED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40C" w:rsidRDefault="001D240C" w:rsidP="009350C1">
      <w:pPr>
        <w:spacing w:after="0" w:line="240" w:lineRule="auto"/>
      </w:pPr>
      <w:r>
        <w:separator/>
      </w:r>
    </w:p>
  </w:endnote>
  <w:endnote w:type="continuationSeparator" w:id="0">
    <w:p w:rsidR="001D240C" w:rsidRDefault="001D240C" w:rsidP="00935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40C" w:rsidRDefault="001D240C" w:rsidP="009350C1">
      <w:pPr>
        <w:spacing w:after="0" w:line="240" w:lineRule="auto"/>
      </w:pPr>
      <w:r>
        <w:separator/>
      </w:r>
    </w:p>
  </w:footnote>
  <w:footnote w:type="continuationSeparator" w:id="0">
    <w:p w:rsidR="001D240C" w:rsidRDefault="001D240C" w:rsidP="00935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0B9" w:rsidRDefault="003D20B9" w:rsidP="003D20B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991"/>
    <w:rsid w:val="000671DA"/>
    <w:rsid w:val="000932A3"/>
    <w:rsid w:val="001D240C"/>
    <w:rsid w:val="002B2E8C"/>
    <w:rsid w:val="003D20B9"/>
    <w:rsid w:val="00656EDE"/>
    <w:rsid w:val="00733E5B"/>
    <w:rsid w:val="007D7B94"/>
    <w:rsid w:val="009350C1"/>
    <w:rsid w:val="009646DD"/>
    <w:rsid w:val="00AA62A9"/>
    <w:rsid w:val="00C23223"/>
    <w:rsid w:val="00CE527E"/>
    <w:rsid w:val="00CF0467"/>
    <w:rsid w:val="00D5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6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350C1"/>
  </w:style>
  <w:style w:type="paragraph" w:styleId="a6">
    <w:name w:val="footer"/>
    <w:basedOn w:val="a"/>
    <w:link w:val="a7"/>
    <w:uiPriority w:val="99"/>
    <w:unhideWhenUsed/>
    <w:rsid w:val="0093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350C1"/>
  </w:style>
  <w:style w:type="character" w:styleId="a8">
    <w:name w:val="Hyperlink"/>
    <w:basedOn w:val="a0"/>
    <w:unhideWhenUsed/>
    <w:rsid w:val="009350C1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D2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20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6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350C1"/>
  </w:style>
  <w:style w:type="paragraph" w:styleId="a6">
    <w:name w:val="footer"/>
    <w:basedOn w:val="a"/>
    <w:link w:val="a7"/>
    <w:uiPriority w:val="99"/>
    <w:unhideWhenUsed/>
    <w:rsid w:val="0093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350C1"/>
  </w:style>
  <w:style w:type="character" w:styleId="a8">
    <w:name w:val="Hyperlink"/>
    <w:basedOn w:val="a0"/>
    <w:unhideWhenUsed/>
    <w:rsid w:val="009350C1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D2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20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53;&#1086;&#1074;&#1086;&#1083;&#1077;&#1085;&#1080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2026-06-30T13:41:00Z</cp:lastPrinted>
  <dcterms:created xsi:type="dcterms:W3CDTF">2026-05-15T05:46:00Z</dcterms:created>
  <dcterms:modified xsi:type="dcterms:W3CDTF">2026-08-19T07:29:00Z</dcterms:modified>
</cp:coreProperties>
</file>