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8B" w:rsidRPr="00FE128B" w:rsidRDefault="00FE128B" w:rsidP="00FE128B">
      <w:pPr>
        <w:spacing w:after="0" w:line="240" w:lineRule="auto"/>
        <w:jc w:val="center"/>
        <w:rPr>
          <w:sz w:val="28"/>
          <w:szCs w:val="28"/>
        </w:rPr>
      </w:pPr>
      <w:r w:rsidRPr="00FE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Изменились правила распоряжения имуществом, обращенным в федеральную собственность.</w:t>
      </w:r>
      <w:r w:rsidRPr="00FE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128B" w:rsidRDefault="00FE128B" w:rsidP="00FE128B">
      <w:pPr>
        <w:spacing w:after="0" w:line="240" w:lineRule="auto"/>
      </w:pPr>
    </w:p>
    <w:p w:rsidR="00FE128B" w:rsidRPr="00FE128B" w:rsidRDefault="00FE128B" w:rsidP="00FE1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8B">
        <w:rPr>
          <w:rFonts w:ascii="Times New Roman" w:hAnsi="Times New Roman" w:cs="Times New Roman"/>
          <w:sz w:val="28"/>
          <w:szCs w:val="28"/>
        </w:rPr>
        <w:t xml:space="preserve">В настоящее время большинство обращенного в собственность государства имущества, поступающего в </w:t>
      </w:r>
      <w:proofErr w:type="spellStart"/>
      <w:r w:rsidRPr="00FE128B">
        <w:rPr>
          <w:rFonts w:ascii="Times New Roman" w:hAnsi="Times New Roman" w:cs="Times New Roman"/>
          <w:sz w:val="28"/>
          <w:szCs w:val="28"/>
        </w:rPr>
        <w:t>Росимущество</w:t>
      </w:r>
      <w:proofErr w:type="spellEnd"/>
      <w:r w:rsidRPr="00FE128B">
        <w:rPr>
          <w:rFonts w:ascii="Times New Roman" w:hAnsi="Times New Roman" w:cs="Times New Roman"/>
          <w:sz w:val="28"/>
          <w:szCs w:val="28"/>
        </w:rPr>
        <w:t>, не имеет документов, подтверждающих его соответствие требованиям технических регламентов и безопасности, маркировка отсутствует. В соответствии с требованиями законодательства о техническом регулировании, такое имущество не может быть вовлечено в хозяйственный оборот.</w:t>
      </w:r>
    </w:p>
    <w:p w:rsidR="00FE128B" w:rsidRDefault="00FE128B" w:rsidP="00FE12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8B">
        <w:rPr>
          <w:rFonts w:ascii="Times New Roman" w:hAnsi="Times New Roman" w:cs="Times New Roman"/>
          <w:sz w:val="28"/>
          <w:szCs w:val="28"/>
        </w:rPr>
        <w:t>Постановлением Правительства РФ</w:t>
      </w:r>
      <w:r w:rsidRPr="00FE128B">
        <w:rPr>
          <w:rFonts w:ascii="Times New Roman" w:hAnsi="Times New Roman" w:cs="Times New Roman"/>
          <w:sz w:val="28"/>
          <w:szCs w:val="28"/>
        </w:rPr>
        <w:t xml:space="preserve"> от 23.09.2019 № 1238 </w:t>
      </w:r>
      <w:r w:rsidRPr="00FE128B">
        <w:rPr>
          <w:rFonts w:ascii="Times New Roman" w:hAnsi="Times New Roman" w:cs="Times New Roman"/>
          <w:sz w:val="28"/>
          <w:szCs w:val="28"/>
        </w:rPr>
        <w:t xml:space="preserve">изменен подход к распоряжению обращенным в собственность государства имуществом. </w:t>
      </w:r>
    </w:p>
    <w:p w:rsidR="00FE128B" w:rsidRDefault="00FE128B" w:rsidP="00FE12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8B">
        <w:rPr>
          <w:rFonts w:ascii="Times New Roman" w:hAnsi="Times New Roman" w:cs="Times New Roman"/>
          <w:sz w:val="28"/>
          <w:szCs w:val="28"/>
        </w:rPr>
        <w:t>Предусматривается реализация отдельных видов имущества, обращенного в собственность государства, в рамках закрытого перечня, которое выделено как наиболее ликвидное.</w:t>
      </w:r>
      <w:r w:rsidRPr="00FE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транспортные средства, нефтяные и газовые продукты, черные и цветные металлы, стройматериалы, промышленное и технологическое оборудование, предметы роскоши, лесоматериалы и др.</w:t>
      </w:r>
    </w:p>
    <w:p w:rsidR="00FE128B" w:rsidRPr="00FE128B" w:rsidRDefault="00FE128B" w:rsidP="00FE12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</w:t>
      </w:r>
      <w:r w:rsidRPr="00FE1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проходит экспертизу соответствия, а бывшее в употреблении - экспертизу безопасности.</w:t>
      </w:r>
    </w:p>
    <w:p w:rsidR="00FE128B" w:rsidRDefault="00FE128B" w:rsidP="00FE1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8B">
        <w:rPr>
          <w:rFonts w:ascii="Times New Roman" w:hAnsi="Times New Roman" w:cs="Times New Roman"/>
          <w:sz w:val="28"/>
          <w:szCs w:val="28"/>
        </w:rPr>
        <w:t>В отношении же иного имущества, не подпадающего под перечень, будет отдан приоритет переработке (утилизации) как основному способу распоряжения.</w:t>
      </w:r>
    </w:p>
    <w:p w:rsidR="00FE128B" w:rsidRDefault="00FE128B" w:rsidP="00FE1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8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FE128B">
        <w:rPr>
          <w:rFonts w:ascii="Times New Roman" w:hAnsi="Times New Roman" w:cs="Times New Roman"/>
          <w:sz w:val="28"/>
          <w:szCs w:val="28"/>
        </w:rPr>
        <w:t xml:space="preserve">регламентированы вопросы учета имущества для обеспечения </w:t>
      </w:r>
      <w:proofErr w:type="spellStart"/>
      <w:r w:rsidRPr="00FE128B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FE128B">
        <w:rPr>
          <w:rFonts w:ascii="Times New Roman" w:hAnsi="Times New Roman" w:cs="Times New Roman"/>
          <w:sz w:val="28"/>
          <w:szCs w:val="28"/>
        </w:rPr>
        <w:t xml:space="preserve"> его движения между органами власти и сопоставимости данных при проведении сверок с органами, осуществившими передачу имущества. </w:t>
      </w:r>
    </w:p>
    <w:p w:rsidR="00FE128B" w:rsidRDefault="00FE128B" w:rsidP="00FE1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8B">
        <w:rPr>
          <w:rFonts w:ascii="Times New Roman" w:hAnsi="Times New Roman" w:cs="Times New Roman"/>
          <w:sz w:val="28"/>
          <w:szCs w:val="28"/>
        </w:rPr>
        <w:t xml:space="preserve">Уточнено кто будет </w:t>
      </w:r>
      <w:proofErr w:type="gramStart"/>
      <w:r w:rsidRPr="00FE128B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FE128B">
        <w:rPr>
          <w:rFonts w:ascii="Times New Roman" w:hAnsi="Times New Roman" w:cs="Times New Roman"/>
          <w:sz w:val="28"/>
          <w:szCs w:val="28"/>
        </w:rPr>
        <w:t xml:space="preserve">  и обеспечивать  сохранность</w:t>
      </w:r>
      <w:r w:rsidRPr="00FE128B">
        <w:rPr>
          <w:rFonts w:ascii="Times New Roman" w:hAnsi="Times New Roman" w:cs="Times New Roman"/>
          <w:sz w:val="28"/>
          <w:szCs w:val="28"/>
        </w:rPr>
        <w:t xml:space="preserve"> имущества. </w:t>
      </w:r>
    </w:p>
    <w:p w:rsidR="00FE128B" w:rsidRPr="00FE128B" w:rsidRDefault="00FE128B" w:rsidP="00FE1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8B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proofErr w:type="gramStart"/>
      <w:r w:rsidRPr="00FE12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128B">
        <w:rPr>
          <w:rFonts w:ascii="Times New Roman" w:hAnsi="Times New Roman" w:cs="Times New Roman"/>
          <w:sz w:val="28"/>
          <w:szCs w:val="28"/>
        </w:rPr>
        <w:t xml:space="preserve"> распоряжением имуществом регламентированы обязанности лица, оказывающего услуги по уничтожению или переработке (утилизации) имущества, </w:t>
      </w:r>
      <w:r w:rsidRPr="00FE128B">
        <w:rPr>
          <w:rFonts w:ascii="Times New Roman" w:hAnsi="Times New Roman" w:cs="Times New Roman"/>
          <w:sz w:val="28"/>
          <w:szCs w:val="28"/>
        </w:rPr>
        <w:t>у</w:t>
      </w:r>
      <w:r w:rsidRPr="00FE128B">
        <w:rPr>
          <w:rFonts w:ascii="Times New Roman" w:hAnsi="Times New Roman" w:cs="Times New Roman"/>
          <w:sz w:val="28"/>
          <w:szCs w:val="28"/>
        </w:rPr>
        <w:t>становлена обязанность проведения видеосъемки процесса переработки (утилизации) или уничтожения имущества, а также требования к такой видеозаписи.</w:t>
      </w:r>
    </w:p>
    <w:p w:rsidR="00FE128B" w:rsidRPr="00FE128B" w:rsidRDefault="00FE128B" w:rsidP="00FE128B">
      <w:pPr>
        <w:ind w:firstLine="540"/>
        <w:rPr>
          <w:sz w:val="28"/>
          <w:szCs w:val="28"/>
        </w:rPr>
      </w:pPr>
    </w:p>
    <w:p w:rsidR="00FE128B" w:rsidRDefault="00FE128B" w:rsidP="00FE1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</w:t>
      </w:r>
    </w:p>
    <w:p w:rsidR="00FE128B" w:rsidRDefault="00FE128B" w:rsidP="00FE128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Н.Н. Кулешова </w:t>
      </w:r>
      <w:bookmarkStart w:id="0" w:name="_GoBack"/>
      <w:bookmarkEnd w:id="0"/>
      <w:r w:rsidRPr="0024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128B" w:rsidRDefault="00FE128B" w:rsidP="00FE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28B" w:rsidRDefault="00FE128B" w:rsidP="00FE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28B" w:rsidRDefault="00FE128B" w:rsidP="00FE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28B" w:rsidRDefault="00FE128B" w:rsidP="00FE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28B" w:rsidRDefault="00FE128B" w:rsidP="00FE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28B" w:rsidRDefault="00FE128B" w:rsidP="00FE128B">
      <w:pPr>
        <w:spacing w:after="0" w:line="240" w:lineRule="auto"/>
      </w:pPr>
    </w:p>
    <w:sectPr w:rsidR="00FE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8B"/>
    <w:rsid w:val="00C46242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2019-10-28T05:24:00Z</dcterms:created>
  <dcterms:modified xsi:type="dcterms:W3CDTF">2019-10-28T05:34:00Z</dcterms:modified>
</cp:coreProperties>
</file>