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B7" w:rsidRPr="004408A6" w:rsidRDefault="00F14997" w:rsidP="000D2305">
      <w:pPr>
        <w:widowControl w:val="0"/>
        <w:outlineLvl w:val="0"/>
        <w:rPr>
          <w:b/>
          <w:sz w:val="28"/>
          <w:szCs w:val="28"/>
        </w:rPr>
      </w:pPr>
      <w:r w:rsidRPr="004408A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137954" wp14:editId="18225E3D">
            <wp:simplePos x="0" y="0"/>
            <wp:positionH relativeFrom="column">
              <wp:posOffset>2549525</wp:posOffset>
            </wp:positionH>
            <wp:positionV relativeFrom="paragraph">
              <wp:posOffset>-520065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305" w:rsidRPr="004408A6" w:rsidRDefault="000D2305" w:rsidP="000D2305">
      <w:pPr>
        <w:rPr>
          <w:rFonts w:eastAsia="Calibri"/>
          <w:sz w:val="28"/>
          <w:szCs w:val="28"/>
          <w:lang w:eastAsia="en-US"/>
        </w:rPr>
      </w:pPr>
      <w:r w:rsidRPr="004408A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913318"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0D2305" w:rsidRPr="004408A6" w:rsidRDefault="000D2305" w:rsidP="000D2305">
      <w:pPr>
        <w:outlineLvl w:val="0"/>
        <w:rPr>
          <w:b/>
          <w:sz w:val="26"/>
          <w:szCs w:val="26"/>
        </w:rPr>
      </w:pPr>
    </w:p>
    <w:p w:rsidR="000D2305" w:rsidRPr="004408A6" w:rsidRDefault="000D2305" w:rsidP="000D2305">
      <w:pPr>
        <w:ind w:left="-426"/>
        <w:jc w:val="center"/>
        <w:outlineLvl w:val="0"/>
        <w:rPr>
          <w:b/>
          <w:sz w:val="28"/>
          <w:szCs w:val="28"/>
        </w:rPr>
      </w:pPr>
      <w:r w:rsidRPr="004408A6">
        <w:rPr>
          <w:b/>
          <w:sz w:val="28"/>
          <w:szCs w:val="28"/>
        </w:rPr>
        <w:t>АДМИНИСТРАЦИЯ НОВОЛЕНИНСКОГО СЕЛЬСКОГО ПОСЕЛЕНИЯ ТИМАШЕВСКОГО РАЙОНА</w:t>
      </w:r>
    </w:p>
    <w:p w:rsidR="000D2305" w:rsidRPr="004408A6" w:rsidRDefault="000D2305" w:rsidP="000D2305">
      <w:pPr>
        <w:ind w:left="-540"/>
        <w:jc w:val="center"/>
        <w:outlineLvl w:val="0"/>
        <w:rPr>
          <w:b/>
          <w:sz w:val="28"/>
          <w:szCs w:val="28"/>
        </w:rPr>
      </w:pPr>
    </w:p>
    <w:p w:rsidR="000D2305" w:rsidRPr="004408A6" w:rsidRDefault="000D2305" w:rsidP="000D2305">
      <w:pPr>
        <w:ind w:left="-540"/>
        <w:jc w:val="center"/>
        <w:outlineLvl w:val="0"/>
        <w:rPr>
          <w:b/>
          <w:sz w:val="30"/>
          <w:szCs w:val="30"/>
        </w:rPr>
      </w:pPr>
      <w:r w:rsidRPr="004408A6">
        <w:rPr>
          <w:b/>
          <w:sz w:val="30"/>
          <w:szCs w:val="30"/>
        </w:rPr>
        <w:t>П О С Т А Н О В Л Е Н И Е</w:t>
      </w:r>
    </w:p>
    <w:p w:rsidR="000D2305" w:rsidRPr="004408A6" w:rsidRDefault="000D2305" w:rsidP="000D2305">
      <w:pPr>
        <w:ind w:left="-540"/>
        <w:jc w:val="center"/>
        <w:outlineLvl w:val="0"/>
        <w:rPr>
          <w:sz w:val="28"/>
          <w:szCs w:val="28"/>
        </w:rPr>
      </w:pPr>
    </w:p>
    <w:p w:rsidR="000D2305" w:rsidRPr="004408A6" w:rsidRDefault="000D2305" w:rsidP="000D2305">
      <w:pPr>
        <w:ind w:left="-540"/>
        <w:jc w:val="center"/>
        <w:outlineLvl w:val="0"/>
        <w:rPr>
          <w:sz w:val="28"/>
          <w:szCs w:val="28"/>
        </w:rPr>
      </w:pPr>
    </w:p>
    <w:p w:rsidR="000D2305" w:rsidRPr="00913318" w:rsidRDefault="00913318" w:rsidP="000D2305">
      <w:pPr>
        <w:ind w:hanging="284"/>
        <w:outlineLvl w:val="0"/>
        <w:rPr>
          <w:b/>
          <w:sz w:val="28"/>
          <w:szCs w:val="28"/>
        </w:rPr>
      </w:pPr>
      <w:r w:rsidRPr="00913318">
        <w:rPr>
          <w:b/>
          <w:sz w:val="28"/>
          <w:szCs w:val="28"/>
        </w:rPr>
        <w:t>о</w:t>
      </w:r>
      <w:r w:rsidR="000D2305" w:rsidRPr="00913318">
        <w:rPr>
          <w:b/>
          <w:sz w:val="28"/>
          <w:szCs w:val="28"/>
        </w:rPr>
        <w:t>т</w:t>
      </w:r>
      <w:r w:rsidRPr="00913318">
        <w:rPr>
          <w:b/>
          <w:sz w:val="28"/>
          <w:szCs w:val="28"/>
        </w:rPr>
        <w:t xml:space="preserve"> 21.02.2020</w:t>
      </w:r>
      <w:r w:rsidR="000D2305" w:rsidRPr="00913318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0D2305" w:rsidRPr="00913318">
        <w:rPr>
          <w:b/>
          <w:sz w:val="28"/>
          <w:szCs w:val="28"/>
        </w:rPr>
        <w:t xml:space="preserve">                     №</w:t>
      </w:r>
      <w:r w:rsidRPr="00913318">
        <w:rPr>
          <w:b/>
          <w:sz w:val="28"/>
          <w:szCs w:val="28"/>
        </w:rPr>
        <w:t>17</w:t>
      </w:r>
    </w:p>
    <w:p w:rsidR="000D2305" w:rsidRPr="004408A6" w:rsidRDefault="000D2305" w:rsidP="000D2305">
      <w:pPr>
        <w:ind w:left="-360"/>
        <w:jc w:val="center"/>
        <w:outlineLvl w:val="0"/>
      </w:pPr>
      <w:proofErr w:type="spellStart"/>
      <w:r w:rsidRPr="004408A6">
        <w:t>хут</w:t>
      </w:r>
      <w:proofErr w:type="gramStart"/>
      <w:r w:rsidRPr="004408A6">
        <w:t>.Л</w:t>
      </w:r>
      <w:proofErr w:type="gramEnd"/>
      <w:r w:rsidRPr="004408A6">
        <w:t>енинский</w:t>
      </w:r>
      <w:proofErr w:type="spellEnd"/>
    </w:p>
    <w:p w:rsidR="000D2305" w:rsidRPr="004408A6" w:rsidRDefault="000D2305" w:rsidP="000D2305">
      <w:pPr>
        <w:rPr>
          <w:sz w:val="28"/>
          <w:szCs w:val="28"/>
        </w:rPr>
      </w:pPr>
    </w:p>
    <w:p w:rsidR="003672B7" w:rsidRPr="004408A6" w:rsidRDefault="003672B7" w:rsidP="003672B7">
      <w:pPr>
        <w:widowControl w:val="0"/>
        <w:outlineLvl w:val="0"/>
        <w:rPr>
          <w:b/>
          <w:sz w:val="28"/>
          <w:szCs w:val="28"/>
        </w:rPr>
      </w:pPr>
    </w:p>
    <w:p w:rsidR="00844739" w:rsidRPr="004408A6" w:rsidRDefault="00E6329D" w:rsidP="008C2E6F">
      <w:pPr>
        <w:widowControl w:val="0"/>
        <w:jc w:val="center"/>
        <w:outlineLvl w:val="0"/>
        <w:rPr>
          <w:sz w:val="28"/>
          <w:szCs w:val="28"/>
        </w:rPr>
      </w:pPr>
      <w:bookmarkStart w:id="0" w:name="sub_26022"/>
      <w:r w:rsidRPr="004408A6">
        <w:rPr>
          <w:b/>
          <w:bCs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16</w:t>
      </w:r>
      <w:r w:rsidR="007750F0" w:rsidRPr="004408A6">
        <w:rPr>
          <w:b/>
          <w:bCs/>
          <w:sz w:val="28"/>
          <w:szCs w:val="28"/>
        </w:rPr>
        <w:t xml:space="preserve"> ноября </w:t>
      </w:r>
      <w:r w:rsidRPr="004408A6">
        <w:rPr>
          <w:b/>
          <w:bCs/>
          <w:sz w:val="28"/>
          <w:szCs w:val="28"/>
        </w:rPr>
        <w:t>2018</w:t>
      </w:r>
      <w:r w:rsidR="00255176" w:rsidRPr="004408A6">
        <w:rPr>
          <w:b/>
          <w:bCs/>
          <w:sz w:val="28"/>
          <w:szCs w:val="28"/>
        </w:rPr>
        <w:t xml:space="preserve"> </w:t>
      </w:r>
      <w:r w:rsidRPr="004408A6">
        <w:rPr>
          <w:b/>
          <w:bCs/>
          <w:sz w:val="28"/>
          <w:szCs w:val="28"/>
        </w:rPr>
        <w:t>г. №</w:t>
      </w:r>
      <w:r w:rsidR="00255176" w:rsidRPr="004408A6">
        <w:rPr>
          <w:b/>
          <w:bCs/>
          <w:sz w:val="28"/>
          <w:szCs w:val="28"/>
        </w:rPr>
        <w:t xml:space="preserve"> </w:t>
      </w:r>
      <w:r w:rsidRPr="004408A6">
        <w:rPr>
          <w:b/>
          <w:bCs/>
          <w:sz w:val="28"/>
          <w:szCs w:val="28"/>
        </w:rPr>
        <w:t>82</w:t>
      </w:r>
      <w:r w:rsidR="00255176" w:rsidRPr="004408A6">
        <w:rPr>
          <w:b/>
          <w:bCs/>
          <w:sz w:val="28"/>
          <w:szCs w:val="28"/>
        </w:rPr>
        <w:t xml:space="preserve">     </w:t>
      </w:r>
      <w:r w:rsidRPr="004408A6">
        <w:rPr>
          <w:b/>
          <w:bCs/>
          <w:sz w:val="28"/>
          <w:szCs w:val="28"/>
        </w:rPr>
        <w:t xml:space="preserve"> «</w:t>
      </w:r>
      <w:r w:rsidRPr="004408A6">
        <w:rPr>
          <w:b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4408A6">
        <w:rPr>
          <w:b/>
          <w:sz w:val="28"/>
          <w:szCs w:val="28"/>
        </w:rPr>
        <w:t>контроля за</w:t>
      </w:r>
      <w:proofErr w:type="gramEnd"/>
      <w:r w:rsidRPr="004408A6">
        <w:rPr>
          <w:b/>
          <w:sz w:val="28"/>
          <w:szCs w:val="28"/>
        </w:rPr>
        <w:t xml:space="preserve"> соблюдением правил благоустройства территории муниципального образования»</w:t>
      </w:r>
    </w:p>
    <w:p w:rsidR="00844739" w:rsidRPr="004408A6" w:rsidRDefault="00844739" w:rsidP="00844739">
      <w:pPr>
        <w:widowControl w:val="0"/>
        <w:rPr>
          <w:sz w:val="28"/>
          <w:szCs w:val="28"/>
        </w:rPr>
      </w:pPr>
    </w:p>
    <w:p w:rsidR="000D2305" w:rsidRPr="004408A6" w:rsidRDefault="0084530B" w:rsidP="000E1B3C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4408A6">
        <w:rPr>
          <w:bCs/>
          <w:kern w:val="32"/>
          <w:sz w:val="28"/>
          <w:szCs w:val="28"/>
        </w:rPr>
        <w:t xml:space="preserve">В соответствии со </w:t>
      </w:r>
      <w:r w:rsidR="008C2E6F" w:rsidRPr="004408A6">
        <w:rPr>
          <w:bCs/>
          <w:kern w:val="32"/>
          <w:sz w:val="28"/>
          <w:szCs w:val="28"/>
        </w:rPr>
        <w:t>стат</w:t>
      </w:r>
      <w:r w:rsidRPr="004408A6">
        <w:rPr>
          <w:bCs/>
          <w:kern w:val="32"/>
          <w:sz w:val="28"/>
          <w:szCs w:val="28"/>
        </w:rPr>
        <w:t>ьями 6, 8.2 и 8.3</w:t>
      </w:r>
      <w:r w:rsidR="008C2E6F" w:rsidRPr="004408A6">
        <w:rPr>
          <w:bCs/>
          <w:kern w:val="32"/>
          <w:sz w:val="28"/>
          <w:szCs w:val="28"/>
        </w:rPr>
        <w:t xml:space="preserve"> Федерального</w:t>
      </w:r>
      <w:r w:rsidRPr="004408A6">
        <w:rPr>
          <w:bCs/>
          <w:kern w:val="32"/>
          <w:sz w:val="28"/>
          <w:szCs w:val="28"/>
        </w:rPr>
        <w:t xml:space="preserve"> </w:t>
      </w:r>
      <w:r w:rsidR="008C2E6F" w:rsidRPr="004408A6">
        <w:rPr>
          <w:bCs/>
          <w:kern w:val="32"/>
          <w:sz w:val="28"/>
          <w:szCs w:val="28"/>
        </w:rPr>
        <w:t xml:space="preserve"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408A6">
        <w:rPr>
          <w:bCs/>
          <w:kern w:val="32"/>
          <w:sz w:val="28"/>
          <w:szCs w:val="28"/>
        </w:rPr>
        <w:t xml:space="preserve">Федеральным законом </w:t>
      </w:r>
      <w:r w:rsidR="008C2E6F" w:rsidRPr="004408A6">
        <w:rPr>
          <w:bCs/>
          <w:kern w:val="32"/>
          <w:sz w:val="28"/>
          <w:szCs w:val="28"/>
        </w:rPr>
        <w:t xml:space="preserve">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44739" w:rsidRPr="004408A6">
        <w:rPr>
          <w:bCs/>
          <w:kern w:val="32"/>
          <w:sz w:val="28"/>
          <w:szCs w:val="28"/>
        </w:rPr>
        <w:t xml:space="preserve">постановлением администрации </w:t>
      </w:r>
      <w:r w:rsidR="000D2305" w:rsidRPr="004408A6">
        <w:rPr>
          <w:bCs/>
          <w:kern w:val="32"/>
          <w:sz w:val="28"/>
          <w:szCs w:val="28"/>
        </w:rPr>
        <w:t xml:space="preserve">Новоленинского </w:t>
      </w:r>
      <w:r w:rsidR="00EF0821" w:rsidRPr="004408A6">
        <w:rPr>
          <w:bCs/>
          <w:kern w:val="32"/>
          <w:sz w:val="28"/>
          <w:szCs w:val="28"/>
        </w:rPr>
        <w:t xml:space="preserve">сельского поселения Тимашевского района </w:t>
      </w:r>
      <w:r w:rsidR="00844739" w:rsidRPr="004408A6">
        <w:rPr>
          <w:bCs/>
          <w:kern w:val="32"/>
          <w:sz w:val="28"/>
          <w:szCs w:val="28"/>
        </w:rPr>
        <w:t>от</w:t>
      </w:r>
      <w:r w:rsidR="00785D86" w:rsidRPr="004408A6">
        <w:rPr>
          <w:sz w:val="28"/>
          <w:szCs w:val="28"/>
        </w:rPr>
        <w:t xml:space="preserve"> 01 августа 2018 года № 49 </w:t>
      </w:r>
      <w:r w:rsidR="00844739" w:rsidRPr="004408A6">
        <w:rPr>
          <w:bCs/>
          <w:kern w:val="32"/>
          <w:sz w:val="28"/>
          <w:szCs w:val="28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</w:t>
      </w:r>
      <w:r w:rsidR="000D2305" w:rsidRPr="004408A6">
        <w:rPr>
          <w:bCs/>
          <w:kern w:val="32"/>
          <w:sz w:val="28"/>
          <w:szCs w:val="28"/>
        </w:rPr>
        <w:t>Новоленинского</w:t>
      </w:r>
      <w:r w:rsidR="00EF0821" w:rsidRPr="004408A6">
        <w:rPr>
          <w:bCs/>
          <w:kern w:val="32"/>
          <w:sz w:val="28"/>
          <w:szCs w:val="28"/>
        </w:rPr>
        <w:t xml:space="preserve"> сельского поселения Тимашевского района</w:t>
      </w:r>
      <w:r w:rsidR="001F29B6" w:rsidRPr="004408A6">
        <w:rPr>
          <w:bCs/>
          <w:kern w:val="32"/>
          <w:sz w:val="28"/>
          <w:szCs w:val="28"/>
        </w:rPr>
        <w:t>,</w:t>
      </w:r>
      <w:r w:rsidR="007639BA" w:rsidRPr="004408A6">
        <w:rPr>
          <w:bCs/>
          <w:kern w:val="32"/>
          <w:sz w:val="28"/>
          <w:szCs w:val="28"/>
        </w:rPr>
        <w:t xml:space="preserve"> </w:t>
      </w:r>
      <w:r w:rsidR="000D2305" w:rsidRPr="004408A6">
        <w:rPr>
          <w:bCs/>
          <w:kern w:val="32"/>
          <w:sz w:val="28"/>
          <w:szCs w:val="28"/>
        </w:rPr>
        <w:t xml:space="preserve"> </w:t>
      </w:r>
    </w:p>
    <w:p w:rsidR="00844739" w:rsidRPr="004408A6" w:rsidRDefault="00844739" w:rsidP="008E7F9A">
      <w:pPr>
        <w:widowControl w:val="0"/>
        <w:tabs>
          <w:tab w:val="left" w:pos="1134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proofErr w:type="gramStart"/>
      <w:r w:rsidRPr="004408A6">
        <w:rPr>
          <w:bCs/>
          <w:kern w:val="32"/>
          <w:sz w:val="28"/>
          <w:szCs w:val="28"/>
        </w:rPr>
        <w:t>п</w:t>
      </w:r>
      <w:proofErr w:type="gramEnd"/>
      <w:r w:rsidRPr="004408A6">
        <w:rPr>
          <w:bCs/>
          <w:kern w:val="32"/>
          <w:sz w:val="28"/>
          <w:szCs w:val="28"/>
        </w:rPr>
        <w:t xml:space="preserve"> о с т а н о в л я ю:</w:t>
      </w:r>
    </w:p>
    <w:p w:rsidR="00A96EB3" w:rsidRPr="004408A6" w:rsidRDefault="008E7F9A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1. </w:t>
      </w:r>
      <w:r w:rsidR="00A96EB3" w:rsidRPr="004408A6">
        <w:rPr>
          <w:sz w:val="28"/>
          <w:szCs w:val="28"/>
        </w:rPr>
        <w:t xml:space="preserve">В постановление администрации </w:t>
      </w:r>
      <w:r w:rsidR="000D2305" w:rsidRPr="004408A6">
        <w:rPr>
          <w:sz w:val="28"/>
          <w:szCs w:val="28"/>
        </w:rPr>
        <w:t xml:space="preserve">Новоленинского </w:t>
      </w:r>
      <w:r w:rsidR="00EF0821" w:rsidRPr="004408A6">
        <w:rPr>
          <w:sz w:val="28"/>
          <w:szCs w:val="28"/>
        </w:rPr>
        <w:t>сельского поселения Тимашевского района</w:t>
      </w:r>
      <w:r w:rsidR="00A96EB3" w:rsidRPr="004408A6">
        <w:rPr>
          <w:sz w:val="28"/>
          <w:szCs w:val="28"/>
        </w:rPr>
        <w:t xml:space="preserve"> от </w:t>
      </w:r>
      <w:r w:rsidR="00E6329D" w:rsidRPr="004408A6">
        <w:rPr>
          <w:bCs/>
          <w:sz w:val="28"/>
          <w:szCs w:val="28"/>
        </w:rPr>
        <w:t>16</w:t>
      </w:r>
      <w:r w:rsidR="007722E8" w:rsidRPr="004408A6">
        <w:rPr>
          <w:bCs/>
          <w:sz w:val="28"/>
          <w:szCs w:val="28"/>
        </w:rPr>
        <w:t xml:space="preserve"> ноября </w:t>
      </w:r>
      <w:r w:rsidR="00E6329D" w:rsidRPr="004408A6">
        <w:rPr>
          <w:bCs/>
          <w:sz w:val="28"/>
          <w:szCs w:val="28"/>
        </w:rPr>
        <w:t>2018</w:t>
      </w:r>
      <w:r w:rsidR="007722E8" w:rsidRPr="004408A6">
        <w:rPr>
          <w:bCs/>
          <w:sz w:val="28"/>
          <w:szCs w:val="28"/>
        </w:rPr>
        <w:t xml:space="preserve"> </w:t>
      </w:r>
      <w:r w:rsidR="00E6329D" w:rsidRPr="004408A6">
        <w:rPr>
          <w:bCs/>
          <w:sz w:val="28"/>
          <w:szCs w:val="28"/>
        </w:rPr>
        <w:t>г. №</w:t>
      </w:r>
      <w:r w:rsidR="00255176" w:rsidRPr="004408A6">
        <w:rPr>
          <w:bCs/>
          <w:sz w:val="28"/>
          <w:szCs w:val="28"/>
        </w:rPr>
        <w:t xml:space="preserve"> </w:t>
      </w:r>
      <w:r w:rsidR="00E6329D" w:rsidRPr="004408A6">
        <w:rPr>
          <w:bCs/>
          <w:sz w:val="28"/>
          <w:szCs w:val="28"/>
        </w:rPr>
        <w:t xml:space="preserve">82 </w:t>
      </w:r>
      <w:r w:rsidR="00317F95" w:rsidRPr="004408A6">
        <w:rPr>
          <w:bCs/>
          <w:sz w:val="28"/>
          <w:szCs w:val="28"/>
        </w:rPr>
        <w:t>«</w:t>
      </w:r>
      <w:r w:rsidR="00317F95" w:rsidRPr="004408A6">
        <w:rPr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образования»</w:t>
      </w:r>
      <w:r w:rsidRPr="004408A6">
        <w:rPr>
          <w:sz w:val="28"/>
          <w:szCs w:val="28"/>
        </w:rPr>
        <w:t xml:space="preserve"> </w:t>
      </w:r>
      <w:r w:rsidR="00A96EB3" w:rsidRPr="004408A6">
        <w:rPr>
          <w:sz w:val="28"/>
          <w:szCs w:val="28"/>
        </w:rPr>
        <w:t>внести следующие изменения:</w:t>
      </w:r>
    </w:p>
    <w:p w:rsidR="00677253" w:rsidRPr="004408A6" w:rsidRDefault="008C268C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 w:rsidRPr="004408A6">
        <w:t xml:space="preserve">Изложить пункт 2.2. подраздела 2 </w:t>
      </w:r>
      <w:r w:rsidR="00255176" w:rsidRPr="004408A6">
        <w:t>приложения к постановлению</w:t>
      </w:r>
      <w:r w:rsidRPr="004408A6">
        <w:t xml:space="preserve"> в следующей редакции:</w:t>
      </w:r>
    </w:p>
    <w:p w:rsidR="00677253" w:rsidRPr="004408A6" w:rsidRDefault="008C268C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«2.2. Должностными лицами органа муниципального контроля являются </w:t>
      </w:r>
      <w:r w:rsidRPr="004408A6">
        <w:rPr>
          <w:sz w:val="28"/>
          <w:szCs w:val="28"/>
        </w:rPr>
        <w:lastRenderedPageBreak/>
        <w:t>специалисты администрации Новоленинского сельского поселения Тимашевского района, которым поручено проведение проверки распоряжением администрации Новоленинского сельского поселения Тимашевского района в соответствии с их должностными инструкциями, а также организация и проведение мероприятий по профилактике нарушений</w:t>
      </w:r>
      <w:r w:rsidR="00401FCA" w:rsidRPr="004408A6">
        <w:rPr>
          <w:sz w:val="28"/>
          <w:szCs w:val="28"/>
        </w:rPr>
        <w:t xml:space="preserve"> требований</w:t>
      </w:r>
      <w:r w:rsidR="007D6D9C" w:rsidRPr="004408A6">
        <w:rPr>
          <w:sz w:val="28"/>
          <w:szCs w:val="28"/>
        </w:rPr>
        <w:t>, установленных Правилами благоустройства,</w:t>
      </w:r>
      <w:r w:rsidRPr="004408A6">
        <w:rPr>
          <w:sz w:val="28"/>
          <w:szCs w:val="28"/>
        </w:rPr>
        <w:t xml:space="preserve"> в соответствии с ежегодно утверждаемыми органом муниципального контроля программами профилактики нарушений, а мероприятий по контролю с юридическими лицами, индивидуальными предпринимателями без взаимодействия – на основании заданий на проведение таких мероприятий (далее – должностные лица органа муниципального контроля).».</w:t>
      </w:r>
    </w:p>
    <w:p w:rsidR="00677253" w:rsidRPr="004408A6" w:rsidRDefault="00300D0D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 w:rsidRPr="004408A6">
        <w:t>Подпункт 2 пункта 5.2. подраздела 5 приложения к постановлению изложить в следующей редакции:</w:t>
      </w:r>
    </w:p>
    <w:p w:rsidR="00677253" w:rsidRPr="004408A6" w:rsidRDefault="00300D0D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Федерации;».</w:t>
      </w:r>
    </w:p>
    <w:p w:rsidR="00677253" w:rsidRPr="004408A6" w:rsidRDefault="008C268C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 w:rsidRPr="004408A6">
        <w:t xml:space="preserve">Изложить </w:t>
      </w:r>
      <w:r w:rsidR="00300D0D" w:rsidRPr="004408A6">
        <w:t>подпункт</w:t>
      </w:r>
      <w:r w:rsidRPr="004408A6">
        <w:t xml:space="preserve"> </w:t>
      </w:r>
      <w:r w:rsidR="00300D0D" w:rsidRPr="004408A6">
        <w:t>10</w:t>
      </w:r>
      <w:r w:rsidRPr="004408A6">
        <w:t xml:space="preserve"> пункта 5.1. подраздела 5 </w:t>
      </w:r>
      <w:r w:rsidR="00300D0D" w:rsidRPr="004408A6">
        <w:t>приложения к постановлению</w:t>
      </w:r>
      <w:r w:rsidRPr="004408A6">
        <w:t xml:space="preserve"> в следующей редакции:</w:t>
      </w:r>
    </w:p>
    <w:p w:rsidR="00677253" w:rsidRPr="004408A6" w:rsidRDefault="008C268C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«10) объявлять предостережения о недопустимости нарушения </w:t>
      </w:r>
      <w:r w:rsidR="00401FCA" w:rsidRPr="004408A6">
        <w:rPr>
          <w:sz w:val="28"/>
          <w:szCs w:val="28"/>
        </w:rPr>
        <w:t>требований, установленных Правилами благоустройства,</w:t>
      </w:r>
      <w:r w:rsidRPr="004408A6">
        <w:rPr>
          <w:sz w:val="28"/>
          <w:szCs w:val="28"/>
        </w:rPr>
        <w:t>, в соответствии с частями 5 -</w:t>
      </w:r>
      <w:r w:rsidR="00CB1360" w:rsidRPr="004408A6">
        <w:rPr>
          <w:sz w:val="28"/>
          <w:szCs w:val="28"/>
        </w:rPr>
        <w:t xml:space="preserve"> </w:t>
      </w:r>
      <w:r w:rsidRPr="004408A6">
        <w:rPr>
          <w:sz w:val="28"/>
          <w:szCs w:val="28"/>
        </w:rPr>
        <w:t>7 статьи 8.2 Федерального закона № 294-ФЗ, в порядке, установленном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предостережения»;».</w:t>
      </w:r>
    </w:p>
    <w:p w:rsidR="00677253" w:rsidRPr="004408A6" w:rsidRDefault="007D6D9C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 w:rsidRPr="004408A6">
        <w:t xml:space="preserve"> </w:t>
      </w:r>
      <w:r w:rsidR="008C268C" w:rsidRPr="004408A6">
        <w:t xml:space="preserve">Изложить пункт 3 подраздела 7 </w:t>
      </w:r>
      <w:r w:rsidR="00300D0D" w:rsidRPr="004408A6">
        <w:t>приложения к постановлению</w:t>
      </w:r>
      <w:r w:rsidR="008C268C" w:rsidRPr="004408A6">
        <w:t xml:space="preserve"> в следующей редакции:</w:t>
      </w:r>
    </w:p>
    <w:p w:rsidR="00677253" w:rsidRPr="004408A6" w:rsidRDefault="008C268C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«3) составление и выдача предостережения о недопустимости нарушения </w:t>
      </w:r>
      <w:r w:rsidR="00401FCA" w:rsidRPr="004408A6">
        <w:rPr>
          <w:sz w:val="28"/>
          <w:szCs w:val="28"/>
        </w:rPr>
        <w:t xml:space="preserve">требований, установленных Правилами благоустройства, </w:t>
      </w:r>
      <w:r w:rsidRPr="004408A6">
        <w:rPr>
          <w:sz w:val="28"/>
          <w:szCs w:val="28"/>
        </w:rPr>
        <w:t xml:space="preserve">при наличии у органа муниципального контроля сведений о готовящихся нарушениях или о признаках нарушений </w:t>
      </w:r>
      <w:r w:rsidR="00401FCA" w:rsidRPr="004408A6">
        <w:rPr>
          <w:sz w:val="28"/>
          <w:szCs w:val="28"/>
        </w:rPr>
        <w:t>требований, установленных Правилами благоустройства, согласно пункту 13.5</w:t>
      </w:r>
      <w:r w:rsidRPr="004408A6">
        <w:rPr>
          <w:sz w:val="28"/>
          <w:szCs w:val="28"/>
        </w:rPr>
        <w:t xml:space="preserve"> подраздела 13</w:t>
      </w:r>
      <w:r w:rsidR="00300D0D" w:rsidRPr="004408A6">
        <w:rPr>
          <w:sz w:val="28"/>
          <w:szCs w:val="28"/>
        </w:rPr>
        <w:t xml:space="preserve"> настоящего регламента</w:t>
      </w:r>
      <w:r w:rsidRPr="004408A6">
        <w:rPr>
          <w:sz w:val="28"/>
          <w:szCs w:val="28"/>
        </w:rPr>
        <w:t>.</w:t>
      </w:r>
      <w:r w:rsidR="00677253" w:rsidRPr="004408A6">
        <w:rPr>
          <w:sz w:val="28"/>
          <w:szCs w:val="28"/>
        </w:rPr>
        <w:t>».</w:t>
      </w:r>
    </w:p>
    <w:p w:rsidR="00677253" w:rsidRPr="004408A6" w:rsidRDefault="00A96EB3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 w:rsidRPr="004408A6">
        <w:t>Пункт 13.5 подраздела 13 приложения к постановлению изложить в следующей редакции:</w:t>
      </w:r>
    </w:p>
    <w:p w:rsidR="00677253" w:rsidRPr="004408A6" w:rsidRDefault="00A96EB3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>«</w:t>
      </w:r>
      <w:r w:rsidR="00401FCA" w:rsidRPr="004408A6">
        <w:rPr>
          <w:sz w:val="28"/>
          <w:szCs w:val="28"/>
        </w:rPr>
        <w:t xml:space="preserve">13.5.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</w:t>
      </w:r>
      <w:r w:rsidR="00DF610C" w:rsidRPr="004408A6">
        <w:rPr>
          <w:sz w:val="28"/>
          <w:szCs w:val="28"/>
        </w:rPr>
        <w:t>требований, установленных Правилами благоустройства</w:t>
      </w:r>
      <w:r w:rsidR="00401FCA" w:rsidRPr="004408A6">
        <w:rPr>
          <w:sz w:val="28"/>
          <w:szCs w:val="28"/>
        </w:rPr>
        <w:t xml:space="preserve">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</w:t>
      </w:r>
      <w:r w:rsidR="00401FCA" w:rsidRPr="004408A6">
        <w:rPr>
          <w:sz w:val="28"/>
          <w:szCs w:val="28"/>
        </w:rPr>
        <w:lastRenderedPageBreak/>
        <w:t xml:space="preserve">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</w:t>
      </w:r>
      <w:r w:rsidR="00DF610C" w:rsidRPr="004408A6">
        <w:rPr>
          <w:sz w:val="28"/>
          <w:szCs w:val="28"/>
        </w:rPr>
        <w:t>требований, установленных Правилами благоустройства</w:t>
      </w:r>
      <w:r w:rsidR="00401FCA" w:rsidRPr="004408A6">
        <w:rPr>
          <w:sz w:val="28"/>
          <w:szCs w:val="28"/>
        </w:rPr>
        <w:t xml:space="preserve">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</w:t>
      </w:r>
      <w:r w:rsidR="00DF610C" w:rsidRPr="004408A6">
        <w:rPr>
          <w:sz w:val="28"/>
          <w:szCs w:val="28"/>
        </w:rPr>
        <w:t>требований, установленных Правилами благоустройства (далее – предостережение)</w:t>
      </w:r>
      <w:r w:rsidR="00401FCA" w:rsidRPr="004408A6">
        <w:rPr>
          <w:sz w:val="28"/>
          <w:szCs w:val="28"/>
        </w:rPr>
        <w:t xml:space="preserve">, и предлагают юридическому лицу, индивидуальному предпринимателю принять меры по обеспечению соблюдения </w:t>
      </w:r>
      <w:r w:rsidR="00DF610C" w:rsidRPr="004408A6">
        <w:rPr>
          <w:sz w:val="28"/>
          <w:szCs w:val="28"/>
        </w:rPr>
        <w:t>требований, установленных Правилами благоустройства</w:t>
      </w:r>
      <w:r w:rsidR="00401FCA" w:rsidRPr="004408A6">
        <w:rPr>
          <w:sz w:val="28"/>
          <w:szCs w:val="28"/>
        </w:rPr>
        <w:t>, и уведомить об этом в установленный в таком предостережении срок орган муниципального контроля.».</w:t>
      </w:r>
    </w:p>
    <w:p w:rsidR="00F65140" w:rsidRPr="004408A6" w:rsidRDefault="00677253" w:rsidP="00F6514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 w:rsidRPr="004408A6">
        <w:t>Пункт 13.6.1 подраздела 13 приложения к постановлению изложить в следующей редакции:</w:t>
      </w:r>
    </w:p>
    <w:p w:rsidR="00F65140" w:rsidRPr="004408A6" w:rsidRDefault="00677253" w:rsidP="00F6514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>«13.6.1. Составление и направление органом муниципального контроля предостережения, подача юридическим лицом, индивидуальным предпринимателем возражений на такое предостережение и их рассмотрение, порядок уведомления об исполнении такого предостережения осуществляются в порядке, определенном Правилами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г. № 166 (далее - Правила составления и направления предостережения).».</w:t>
      </w:r>
    </w:p>
    <w:p w:rsidR="00F65140" w:rsidRPr="004408A6" w:rsidRDefault="00A96EB3" w:rsidP="00F6514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 w:rsidRPr="004408A6">
        <w:t>Пункт 14.1 подраздела 14 приложения к постановлению изложить в следующей редакции:</w:t>
      </w:r>
    </w:p>
    <w:p w:rsidR="00F65140" w:rsidRPr="004408A6" w:rsidRDefault="00A96EB3" w:rsidP="00F6514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«14.1. Юридическим фактом, являющимся основанием для начала административной процедуры, являются утвержденные органом муниципального контроля задания на проведение мероприятий при проведении, которых не требуется взаимодействие органа муниципального контроля с юридическими лицами и индивидуальными предпринимателями либо проведенный должностным лицом органа муниципального контроля </w:t>
      </w:r>
      <w:r w:rsidRPr="004408A6">
        <w:rPr>
          <w:sz w:val="28"/>
          <w:szCs w:val="28"/>
        </w:rPr>
        <w:lastRenderedPageBreak/>
        <w:t>анализ информации о деятельности либо действиях юридического лица и индивидуального предпринимателя, в соответствии с подпунктом 1 пункта 14.4 настоящего подраздела регламента (далее - мероприятия по контролю без взаимодействия с юридическими лицами, индивидуальными предпринимателями).».</w:t>
      </w:r>
    </w:p>
    <w:p w:rsidR="00F65140" w:rsidRPr="004408A6" w:rsidRDefault="00A96EB3" w:rsidP="00F6514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 w:rsidRPr="004408A6">
        <w:t>Пункт 14.4 подраздела 14 приложения к постановлению изложить в следующей редакции:</w:t>
      </w:r>
    </w:p>
    <w:p w:rsidR="00DF610C" w:rsidRPr="004408A6" w:rsidRDefault="00DF610C" w:rsidP="00F6514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 w:rsidRPr="004408A6">
        <w:t>«14.4. К мероприятиям по контролю без взаимодействия с юридическими лицами, индивидуальными предпринимателями относятся:</w:t>
      </w:r>
    </w:p>
    <w:p w:rsidR="00DF610C" w:rsidRPr="004408A6" w:rsidRDefault="00A96EB3" w:rsidP="00F65140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t>«</w:t>
      </w:r>
      <w:r w:rsidR="00DF610C" w:rsidRPr="004408A6">
        <w:t xml:space="preserve">наблюдение за соблюдением </w:t>
      </w:r>
      <w:r w:rsidR="00CB1360" w:rsidRPr="004408A6">
        <w:t xml:space="preserve">требований, установленных Правилами благоустройства, </w:t>
      </w:r>
      <w:r w:rsidR="00DF610C" w:rsidRPr="004408A6">
        <w:t>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DF610C" w:rsidRPr="004408A6" w:rsidRDefault="00DF610C" w:rsidP="00F65140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t xml:space="preserve"> плановые (рейдовые) осмотры (обследования), в соответствии со статьей 13.2 Федерального закона № 294-ФЗ;</w:t>
      </w:r>
    </w:p>
    <w:p w:rsidR="00F65140" w:rsidRPr="004408A6" w:rsidRDefault="00DF610C" w:rsidP="00F65140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t>наблюдение за соблюдением обязательных требований при распространении рекламы.».</w:t>
      </w:r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t xml:space="preserve">  </w:t>
      </w:r>
      <w:r w:rsidR="00DF610C" w:rsidRPr="004408A6">
        <w:t>Абзац 2 подпункта 13.6.2 пункта 13.6 подраздела 13 приложения к постановлению изложить в следующей редакции: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8A6">
        <w:rPr>
          <w:sz w:val="28"/>
          <w:szCs w:val="28"/>
        </w:rPr>
        <w:t>«Предостережение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требований, установленных Правилами благоустройства.».</w:t>
      </w:r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t xml:space="preserve"> </w:t>
      </w:r>
      <w:r w:rsidR="00DF610C" w:rsidRPr="004408A6">
        <w:t>Подпункт 15.14.1 пункта 15.14 подраздела 15 приложения к постановлению изложить в следующей редакции: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8A6">
        <w:rPr>
          <w:sz w:val="28"/>
          <w:szCs w:val="28"/>
        </w:rPr>
        <w:t xml:space="preserve">«15.14.1. О проведении плановой проверки юридическое лицо, индивидуальный предприниматель уведомляются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</w:t>
      </w:r>
      <w:r w:rsidRPr="004408A6">
        <w:rPr>
          <w:sz w:val="28"/>
          <w:szCs w:val="28"/>
        </w:rPr>
        <w:lastRenderedPageBreak/>
        <w:t>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способом.».</w:t>
      </w:r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t xml:space="preserve"> </w:t>
      </w:r>
      <w:r w:rsidR="00DF610C" w:rsidRPr="004408A6">
        <w:t>Пункт 16.10 подраздела 16 приложения к постановлению изложить в следующей редакции:</w:t>
      </w:r>
    </w:p>
    <w:p w:rsidR="00F65140" w:rsidRPr="004408A6" w:rsidRDefault="00C34281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08A6">
        <w:rPr>
          <w:rFonts w:eastAsiaTheme="minorEastAsia"/>
          <w:sz w:val="28"/>
          <w:szCs w:val="28"/>
        </w:rPr>
        <w:t xml:space="preserve">«16.10. </w:t>
      </w:r>
      <w:r w:rsidR="00DF610C" w:rsidRPr="004408A6">
        <w:rPr>
          <w:rFonts w:eastAsiaTheme="minorEastAsia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г. по 31 декабря 2020 г., за исключением: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08A6">
        <w:rPr>
          <w:rFonts w:eastAsiaTheme="minorEastAsia"/>
          <w:sz w:val="28"/>
          <w:szCs w:val="28"/>
        </w:rPr>
        <w:t>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г.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rPr>
          <w:rFonts w:eastAsiaTheme="minorEastAsia"/>
        </w:rPr>
        <w:t xml:space="preserve"> </w:t>
      </w:r>
      <w:r w:rsidR="00DF610C" w:rsidRPr="004408A6">
        <w:rPr>
          <w:rFonts w:eastAsiaTheme="minorEastAsia"/>
        </w:rPr>
        <w:t>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rPr>
          <w:rFonts w:eastAsiaTheme="minorEastAsia"/>
        </w:rPr>
        <w:t xml:space="preserve"> </w:t>
      </w:r>
      <w:r w:rsidR="00DF610C" w:rsidRPr="004408A6">
        <w:rPr>
          <w:rFonts w:eastAsiaTheme="minorEastAsia"/>
        </w:rPr>
        <w:t>Пункт 24.1</w:t>
      </w:r>
      <w:r w:rsidR="00DF610C" w:rsidRPr="004408A6">
        <w:t xml:space="preserve"> </w:t>
      </w:r>
      <w:r w:rsidR="00DF610C" w:rsidRPr="004408A6">
        <w:rPr>
          <w:rFonts w:eastAsiaTheme="minorEastAsia"/>
        </w:rPr>
        <w:t>подраздела 24 приложения к постановлению дополнить абзацем следующего содержания: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408A6">
        <w:rPr>
          <w:rFonts w:eastAsiaTheme="minorEastAsia"/>
          <w:sz w:val="28"/>
          <w:szCs w:val="28"/>
        </w:rPr>
        <w:t>«текст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  <w:proofErr w:type="gramEnd"/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rPr>
          <w:rFonts w:eastAsiaTheme="minorEastAsia"/>
        </w:rPr>
        <w:lastRenderedPageBreak/>
        <w:t xml:space="preserve"> </w:t>
      </w:r>
      <w:r w:rsidR="00DF610C" w:rsidRPr="004408A6">
        <w:rPr>
          <w:rFonts w:eastAsiaTheme="minorEastAsia"/>
        </w:rPr>
        <w:t>Пункт 24.2 подраздела 24 приложения к постановлению изложить в следующей редакции: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08A6">
        <w:rPr>
          <w:rFonts w:eastAsiaTheme="minorEastAsia"/>
          <w:sz w:val="28"/>
          <w:szCs w:val="28"/>
        </w:rPr>
        <w:t>«24.2. В случае поступления в орган муниципального контроля письменной жалобы, содержащей вопрос, ответ на который размещен в соответствии с пунктом 29.3 раздела 5 регламента на официальном сайте, заявителю, направившему обращение, в течение 7 (семи)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возвращается.».</w:t>
      </w:r>
    </w:p>
    <w:p w:rsidR="00DF610C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rPr>
          <w:rFonts w:eastAsiaTheme="minorEastAsia"/>
        </w:rPr>
        <w:t xml:space="preserve"> </w:t>
      </w:r>
      <w:r w:rsidR="00DF610C" w:rsidRPr="004408A6">
        <w:rPr>
          <w:rFonts w:eastAsiaTheme="minorEastAsia"/>
        </w:rPr>
        <w:t>Пункт 29.3 подраздела 29 приложения к постановлению изложить в следующей редакции:</w:t>
      </w:r>
    </w:p>
    <w:p w:rsidR="00DF610C" w:rsidRPr="004408A6" w:rsidRDefault="00DF610C" w:rsidP="00F65140">
      <w:pPr>
        <w:ind w:firstLine="709"/>
        <w:jc w:val="both"/>
        <w:rPr>
          <w:rFonts w:eastAsiaTheme="minorEastAsia"/>
          <w:sz w:val="28"/>
          <w:szCs w:val="28"/>
        </w:rPr>
      </w:pPr>
      <w:r w:rsidRPr="004408A6">
        <w:rPr>
          <w:rFonts w:eastAsiaTheme="minorEastAsia"/>
          <w:sz w:val="28"/>
          <w:szCs w:val="28"/>
        </w:rPr>
        <w:t>«29.3. Ответ на жалобу направляется в форме электронного документа по адресу электронной почты, указанному в жалобе, поступившей в орган муниципального контроля в форме электронного документа, и в письменной форме по почтовому адресу, указанному в жалобе, поступившей в орган муниципального контроля в письменной форме. Кроме того, на поступившую в орган муниципального контроля жалобу, которая затрагивают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г. № 59-ФЗ «О порядке рассмотрения обращений граждан Российской Федерации» на официальном сайте.».</w:t>
      </w:r>
    </w:p>
    <w:bookmarkEnd w:id="0"/>
    <w:p w:rsidR="008E7F9A" w:rsidRPr="004408A6" w:rsidRDefault="008E7F9A" w:rsidP="008E7F9A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>2. Специалисту администрации Новоленинского сельского поселения Тимашевского района Антоновой Е.К. опубликовать настоящее постановление в газете «Новоленинские вести», обеспечить его размещение на официальном сайте администрации Новоленинского сельского поселения Тимашевского района в информационно-телекоммуникационной сети «Интернет».</w:t>
      </w:r>
    </w:p>
    <w:p w:rsidR="008E7F9A" w:rsidRPr="004408A6" w:rsidRDefault="008E7F9A" w:rsidP="008E7F9A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8E7F9A" w:rsidRPr="004408A6" w:rsidRDefault="008E7F9A" w:rsidP="00C3428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 xml:space="preserve">4. Постановление вступает в силу после его </w:t>
      </w:r>
      <w:r w:rsidR="00C34281" w:rsidRPr="004408A6">
        <w:rPr>
          <w:rFonts w:eastAsia="Calibri"/>
          <w:spacing w:val="2"/>
          <w:sz w:val="28"/>
          <w:szCs w:val="28"/>
          <w:lang w:eastAsia="en-US"/>
        </w:rPr>
        <w:t xml:space="preserve">официального </w:t>
      </w:r>
      <w:r w:rsidRPr="004408A6">
        <w:rPr>
          <w:rFonts w:eastAsia="Calibri"/>
          <w:spacing w:val="2"/>
          <w:sz w:val="28"/>
          <w:szCs w:val="28"/>
          <w:lang w:eastAsia="en-US"/>
        </w:rPr>
        <w:t>опубликования.</w:t>
      </w:r>
    </w:p>
    <w:p w:rsidR="008E7F9A" w:rsidRPr="004408A6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8E7F9A" w:rsidRPr="004408A6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8E7F9A" w:rsidRPr="004408A6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8E7F9A" w:rsidRPr="004408A6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>Глава Новоленинского сельского</w:t>
      </w:r>
    </w:p>
    <w:p w:rsidR="008E7F9A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 xml:space="preserve">поселения Тимашевского района                                                     С.И. </w:t>
      </w:r>
      <w:proofErr w:type="spellStart"/>
      <w:r w:rsidRPr="004408A6">
        <w:rPr>
          <w:rFonts w:eastAsia="Calibri"/>
          <w:spacing w:val="2"/>
          <w:sz w:val="28"/>
          <w:szCs w:val="28"/>
          <w:lang w:eastAsia="en-US"/>
        </w:rPr>
        <w:t>Алапий</w:t>
      </w:r>
      <w:proofErr w:type="spellEnd"/>
    </w:p>
    <w:p w:rsidR="00913318" w:rsidRDefault="00913318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913318" w:rsidRDefault="00913318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913318" w:rsidRDefault="00913318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913318" w:rsidRDefault="00913318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913318" w:rsidRDefault="00913318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913318" w:rsidRDefault="00913318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913318" w:rsidRPr="00913318" w:rsidRDefault="00913318" w:rsidP="00913318">
      <w:pPr>
        <w:jc w:val="center"/>
        <w:rPr>
          <w:sz w:val="28"/>
          <w:szCs w:val="28"/>
        </w:rPr>
      </w:pPr>
      <w:r w:rsidRPr="00913318">
        <w:rPr>
          <w:sz w:val="28"/>
          <w:szCs w:val="28"/>
        </w:rPr>
        <w:lastRenderedPageBreak/>
        <w:t>ЛИСТ СОГЛАСОВАНИЯ</w:t>
      </w:r>
    </w:p>
    <w:p w:rsidR="00913318" w:rsidRPr="00913318" w:rsidRDefault="00913318" w:rsidP="00913318">
      <w:pPr>
        <w:jc w:val="center"/>
        <w:rPr>
          <w:sz w:val="28"/>
          <w:szCs w:val="28"/>
        </w:rPr>
      </w:pPr>
      <w:r w:rsidRPr="00913318">
        <w:rPr>
          <w:sz w:val="28"/>
          <w:szCs w:val="28"/>
        </w:rPr>
        <w:t>проекта постановления администрации Новоленинского сельского поселения</w:t>
      </w:r>
    </w:p>
    <w:p w:rsidR="00913318" w:rsidRPr="00913318" w:rsidRDefault="00913318" w:rsidP="00913318">
      <w:pPr>
        <w:jc w:val="center"/>
        <w:rPr>
          <w:sz w:val="28"/>
          <w:szCs w:val="28"/>
        </w:rPr>
      </w:pPr>
      <w:r w:rsidRPr="00913318">
        <w:rPr>
          <w:sz w:val="28"/>
          <w:szCs w:val="28"/>
        </w:rPr>
        <w:t xml:space="preserve">Тимашевского района </w:t>
      </w:r>
      <w:proofErr w:type="gramStart"/>
      <w:r w:rsidRPr="00913318">
        <w:rPr>
          <w:sz w:val="28"/>
          <w:szCs w:val="28"/>
        </w:rPr>
        <w:t>от</w:t>
      </w:r>
      <w:proofErr w:type="gramEnd"/>
      <w:r w:rsidRPr="00913318">
        <w:rPr>
          <w:sz w:val="28"/>
          <w:szCs w:val="28"/>
        </w:rPr>
        <w:t xml:space="preserve"> ________________ № ____</w:t>
      </w:r>
    </w:p>
    <w:p w:rsidR="00913318" w:rsidRDefault="00913318" w:rsidP="00913318">
      <w:pPr>
        <w:jc w:val="center"/>
        <w:rPr>
          <w:sz w:val="28"/>
          <w:szCs w:val="28"/>
        </w:rPr>
      </w:pPr>
      <w:r w:rsidRPr="00913318">
        <w:rPr>
          <w:sz w:val="28"/>
          <w:szCs w:val="28"/>
        </w:rPr>
        <w:t>«</w:t>
      </w:r>
      <w:r w:rsidRPr="00913318">
        <w:rPr>
          <w:sz w:val="28"/>
          <w:szCs w:val="28"/>
        </w:rPr>
        <w:t xml:space="preserve">О внесении изменений в постановление администрации Новоленинского сельского поселения Тимашевского района от 16 ноября 2018 г. № 82      «Об утверждении административного регламента осуществления муниципального </w:t>
      </w:r>
      <w:proofErr w:type="gramStart"/>
      <w:r w:rsidRPr="00913318">
        <w:rPr>
          <w:sz w:val="28"/>
          <w:szCs w:val="28"/>
        </w:rPr>
        <w:t>контроля за</w:t>
      </w:r>
      <w:proofErr w:type="gramEnd"/>
      <w:r w:rsidRPr="00913318">
        <w:rPr>
          <w:sz w:val="28"/>
          <w:szCs w:val="28"/>
        </w:rPr>
        <w:t xml:space="preserve"> соблюдением правил благоустройства террит</w:t>
      </w:r>
      <w:r>
        <w:rPr>
          <w:sz w:val="28"/>
          <w:szCs w:val="28"/>
        </w:rPr>
        <w:t>ории муниципального образования</w:t>
      </w:r>
      <w:r w:rsidRPr="00913318">
        <w:rPr>
          <w:sz w:val="28"/>
          <w:szCs w:val="28"/>
        </w:rPr>
        <w:t>»</w:t>
      </w:r>
    </w:p>
    <w:p w:rsidR="00913318" w:rsidRDefault="00913318" w:rsidP="00913318">
      <w:pPr>
        <w:jc w:val="center"/>
        <w:rPr>
          <w:sz w:val="28"/>
          <w:szCs w:val="28"/>
        </w:rPr>
      </w:pPr>
    </w:p>
    <w:p w:rsidR="00913318" w:rsidRDefault="00913318" w:rsidP="00913318">
      <w:pPr>
        <w:jc w:val="center"/>
        <w:rPr>
          <w:sz w:val="28"/>
          <w:szCs w:val="28"/>
        </w:rPr>
      </w:pPr>
    </w:p>
    <w:p w:rsidR="00913318" w:rsidRPr="00913318" w:rsidRDefault="00913318" w:rsidP="00913318">
      <w:pPr>
        <w:rPr>
          <w:sz w:val="28"/>
          <w:szCs w:val="28"/>
        </w:rPr>
      </w:pPr>
      <w:bookmarkStart w:id="1" w:name="_GoBack"/>
      <w:bookmarkEnd w:id="1"/>
    </w:p>
    <w:p w:rsidR="00913318" w:rsidRPr="00913318" w:rsidRDefault="00913318" w:rsidP="00913318">
      <w:pPr>
        <w:rPr>
          <w:sz w:val="28"/>
          <w:szCs w:val="28"/>
        </w:rPr>
      </w:pPr>
      <w:r w:rsidRPr="00913318">
        <w:rPr>
          <w:sz w:val="28"/>
          <w:szCs w:val="28"/>
        </w:rPr>
        <w:t>Проект подготовлен и внесен:</w:t>
      </w:r>
    </w:p>
    <w:p w:rsidR="00913318" w:rsidRPr="00913318" w:rsidRDefault="00913318" w:rsidP="00913318">
      <w:pPr>
        <w:rPr>
          <w:sz w:val="28"/>
          <w:szCs w:val="28"/>
        </w:rPr>
      </w:pPr>
      <w:r w:rsidRPr="00913318">
        <w:rPr>
          <w:sz w:val="28"/>
          <w:szCs w:val="28"/>
        </w:rPr>
        <w:t>специалист администрации Новоленинского</w:t>
      </w:r>
    </w:p>
    <w:p w:rsidR="00913318" w:rsidRPr="00913318" w:rsidRDefault="00913318" w:rsidP="00913318">
      <w:pPr>
        <w:rPr>
          <w:sz w:val="28"/>
          <w:szCs w:val="28"/>
        </w:rPr>
      </w:pPr>
      <w:r w:rsidRPr="00913318">
        <w:rPr>
          <w:sz w:val="28"/>
          <w:szCs w:val="28"/>
        </w:rPr>
        <w:t>сельского поселения</w:t>
      </w:r>
    </w:p>
    <w:p w:rsidR="00913318" w:rsidRPr="00913318" w:rsidRDefault="00913318" w:rsidP="00913318">
      <w:pPr>
        <w:rPr>
          <w:sz w:val="28"/>
          <w:szCs w:val="28"/>
        </w:rPr>
      </w:pPr>
      <w:r w:rsidRPr="00913318">
        <w:rPr>
          <w:sz w:val="28"/>
          <w:szCs w:val="28"/>
        </w:rPr>
        <w:t>Тимашевского района</w:t>
      </w:r>
      <w:r w:rsidRPr="00913318">
        <w:rPr>
          <w:sz w:val="28"/>
          <w:szCs w:val="28"/>
        </w:rPr>
        <w:tab/>
      </w:r>
      <w:r w:rsidRPr="00913318">
        <w:rPr>
          <w:sz w:val="28"/>
          <w:szCs w:val="28"/>
        </w:rPr>
        <w:tab/>
      </w:r>
      <w:r w:rsidRPr="00913318">
        <w:rPr>
          <w:sz w:val="28"/>
          <w:szCs w:val="28"/>
        </w:rPr>
        <w:tab/>
      </w:r>
      <w:r w:rsidRPr="00913318">
        <w:rPr>
          <w:sz w:val="28"/>
          <w:szCs w:val="28"/>
        </w:rPr>
        <w:tab/>
        <w:t xml:space="preserve">    </w:t>
      </w:r>
      <w:r w:rsidRPr="00913318">
        <w:rPr>
          <w:sz w:val="28"/>
          <w:szCs w:val="28"/>
        </w:rPr>
        <w:tab/>
        <w:t xml:space="preserve">                     Е.К. Антоновой</w:t>
      </w:r>
    </w:p>
    <w:p w:rsidR="00913318" w:rsidRPr="00913318" w:rsidRDefault="00913318" w:rsidP="00913318">
      <w:pPr>
        <w:rPr>
          <w:sz w:val="28"/>
          <w:szCs w:val="28"/>
        </w:rPr>
      </w:pPr>
    </w:p>
    <w:p w:rsidR="00913318" w:rsidRPr="00913318" w:rsidRDefault="00913318" w:rsidP="00913318">
      <w:pPr>
        <w:rPr>
          <w:sz w:val="28"/>
          <w:szCs w:val="28"/>
        </w:rPr>
      </w:pPr>
    </w:p>
    <w:p w:rsidR="00913318" w:rsidRPr="00913318" w:rsidRDefault="00913318" w:rsidP="00913318">
      <w:pPr>
        <w:rPr>
          <w:sz w:val="28"/>
          <w:szCs w:val="28"/>
        </w:rPr>
      </w:pPr>
    </w:p>
    <w:p w:rsidR="00913318" w:rsidRPr="00913318" w:rsidRDefault="00913318" w:rsidP="00913318">
      <w:pPr>
        <w:rPr>
          <w:sz w:val="28"/>
          <w:szCs w:val="28"/>
        </w:rPr>
      </w:pPr>
      <w:r w:rsidRPr="00913318">
        <w:rPr>
          <w:sz w:val="28"/>
          <w:szCs w:val="28"/>
        </w:rPr>
        <w:t>Проект согласован:</w:t>
      </w:r>
    </w:p>
    <w:p w:rsidR="00913318" w:rsidRPr="00913318" w:rsidRDefault="00913318" w:rsidP="00913318">
      <w:pPr>
        <w:rPr>
          <w:sz w:val="28"/>
          <w:szCs w:val="28"/>
        </w:rPr>
      </w:pPr>
      <w:r w:rsidRPr="00913318">
        <w:rPr>
          <w:sz w:val="28"/>
          <w:szCs w:val="28"/>
        </w:rPr>
        <w:t>Заведующий сектором</w:t>
      </w:r>
    </w:p>
    <w:p w:rsidR="00913318" w:rsidRPr="00913318" w:rsidRDefault="00913318" w:rsidP="00913318">
      <w:pPr>
        <w:rPr>
          <w:sz w:val="28"/>
          <w:szCs w:val="28"/>
        </w:rPr>
      </w:pPr>
      <w:r w:rsidRPr="00913318">
        <w:rPr>
          <w:sz w:val="28"/>
          <w:szCs w:val="28"/>
        </w:rPr>
        <w:t>по обеспечению делопроизводства</w:t>
      </w:r>
    </w:p>
    <w:p w:rsidR="00913318" w:rsidRPr="00913318" w:rsidRDefault="00913318" w:rsidP="00913318">
      <w:pPr>
        <w:rPr>
          <w:sz w:val="28"/>
          <w:szCs w:val="28"/>
        </w:rPr>
      </w:pPr>
      <w:r w:rsidRPr="00913318">
        <w:rPr>
          <w:sz w:val="28"/>
          <w:szCs w:val="28"/>
        </w:rPr>
        <w:t>и работе с обращением граждан</w:t>
      </w:r>
    </w:p>
    <w:p w:rsidR="00913318" w:rsidRPr="00913318" w:rsidRDefault="00913318" w:rsidP="00913318">
      <w:pPr>
        <w:rPr>
          <w:sz w:val="28"/>
          <w:szCs w:val="28"/>
        </w:rPr>
      </w:pPr>
      <w:r w:rsidRPr="00913318">
        <w:rPr>
          <w:sz w:val="28"/>
          <w:szCs w:val="28"/>
        </w:rPr>
        <w:t xml:space="preserve">администрации Новоленинского </w:t>
      </w:r>
    </w:p>
    <w:p w:rsidR="00913318" w:rsidRPr="00913318" w:rsidRDefault="00913318" w:rsidP="008E7F9A">
      <w:pPr>
        <w:rPr>
          <w:sz w:val="28"/>
          <w:szCs w:val="28"/>
        </w:rPr>
      </w:pPr>
      <w:r w:rsidRPr="00913318">
        <w:rPr>
          <w:sz w:val="28"/>
          <w:szCs w:val="28"/>
        </w:rPr>
        <w:t xml:space="preserve">сельского поселения Тимашевского района                             Е.Ф. Гриценко                         </w:t>
      </w:r>
    </w:p>
    <w:p w:rsidR="00913318" w:rsidRDefault="00913318" w:rsidP="008E7F9A"/>
    <w:p w:rsidR="00696C67" w:rsidRDefault="00696C67" w:rsidP="008E7F9A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</w:pPr>
    </w:p>
    <w:sectPr w:rsidR="00696C67" w:rsidSect="008C2E6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E6" w:rsidRDefault="008A5EE6" w:rsidP="00A65968">
      <w:r>
        <w:separator/>
      </w:r>
    </w:p>
  </w:endnote>
  <w:endnote w:type="continuationSeparator" w:id="0">
    <w:p w:rsidR="008A5EE6" w:rsidRDefault="008A5EE6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E6" w:rsidRDefault="008A5EE6" w:rsidP="00A65968">
      <w:r>
        <w:separator/>
      </w:r>
    </w:p>
  </w:footnote>
  <w:footnote w:type="continuationSeparator" w:id="0">
    <w:p w:rsidR="008A5EE6" w:rsidRDefault="008A5EE6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116828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913318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589"/>
    <w:multiLevelType w:val="multilevel"/>
    <w:tmpl w:val="16C4C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AAC"/>
    <w:multiLevelType w:val="multilevel"/>
    <w:tmpl w:val="87566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C33F70"/>
    <w:multiLevelType w:val="multilevel"/>
    <w:tmpl w:val="B798F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1258F"/>
    <w:multiLevelType w:val="multilevel"/>
    <w:tmpl w:val="87566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1C79C8"/>
    <w:multiLevelType w:val="hybridMultilevel"/>
    <w:tmpl w:val="6C26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2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6BE21518"/>
    <w:multiLevelType w:val="multilevel"/>
    <w:tmpl w:val="FC2A6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2"/>
    <w:rsid w:val="00011264"/>
    <w:rsid w:val="0001707D"/>
    <w:rsid w:val="000558EF"/>
    <w:rsid w:val="000768AB"/>
    <w:rsid w:val="000D2305"/>
    <w:rsid w:val="000D6149"/>
    <w:rsid w:val="000E1B3C"/>
    <w:rsid w:val="00103285"/>
    <w:rsid w:val="001077F2"/>
    <w:rsid w:val="00116828"/>
    <w:rsid w:val="00124F17"/>
    <w:rsid w:val="001712C2"/>
    <w:rsid w:val="001E04A5"/>
    <w:rsid w:val="001F29B6"/>
    <w:rsid w:val="001F4087"/>
    <w:rsid w:val="002058BB"/>
    <w:rsid w:val="00236347"/>
    <w:rsid w:val="00255176"/>
    <w:rsid w:val="002631B5"/>
    <w:rsid w:val="002B448D"/>
    <w:rsid w:val="00300D0D"/>
    <w:rsid w:val="003032A4"/>
    <w:rsid w:val="00317F95"/>
    <w:rsid w:val="003341F3"/>
    <w:rsid w:val="0036528F"/>
    <w:rsid w:val="003672B7"/>
    <w:rsid w:val="003D5E8B"/>
    <w:rsid w:val="003D5F9E"/>
    <w:rsid w:val="003E2183"/>
    <w:rsid w:val="003F79DB"/>
    <w:rsid w:val="00401FCA"/>
    <w:rsid w:val="00416418"/>
    <w:rsid w:val="004408A6"/>
    <w:rsid w:val="00474423"/>
    <w:rsid w:val="0047596F"/>
    <w:rsid w:val="004D795A"/>
    <w:rsid w:val="004D7E38"/>
    <w:rsid w:val="004E4ADA"/>
    <w:rsid w:val="00501566"/>
    <w:rsid w:val="005335D3"/>
    <w:rsid w:val="00563B83"/>
    <w:rsid w:val="00590F07"/>
    <w:rsid w:val="005A6B84"/>
    <w:rsid w:val="00647BA0"/>
    <w:rsid w:val="00656CCF"/>
    <w:rsid w:val="00677253"/>
    <w:rsid w:val="00696C67"/>
    <w:rsid w:val="006E5D17"/>
    <w:rsid w:val="00723968"/>
    <w:rsid w:val="007639BA"/>
    <w:rsid w:val="007722E8"/>
    <w:rsid w:val="007750F0"/>
    <w:rsid w:val="00785D86"/>
    <w:rsid w:val="007B4CC1"/>
    <w:rsid w:val="007D30F6"/>
    <w:rsid w:val="007D6D9C"/>
    <w:rsid w:val="007F03C6"/>
    <w:rsid w:val="00844739"/>
    <w:rsid w:val="0084530B"/>
    <w:rsid w:val="0085276D"/>
    <w:rsid w:val="00880551"/>
    <w:rsid w:val="008A5EE6"/>
    <w:rsid w:val="008C268C"/>
    <w:rsid w:val="008C2E6F"/>
    <w:rsid w:val="008D3733"/>
    <w:rsid w:val="008E7F9A"/>
    <w:rsid w:val="009001FD"/>
    <w:rsid w:val="00913318"/>
    <w:rsid w:val="00915B0D"/>
    <w:rsid w:val="00926186"/>
    <w:rsid w:val="0097379E"/>
    <w:rsid w:val="00976134"/>
    <w:rsid w:val="00A25DBE"/>
    <w:rsid w:val="00A43BB0"/>
    <w:rsid w:val="00A65968"/>
    <w:rsid w:val="00A96EB3"/>
    <w:rsid w:val="00B15C1D"/>
    <w:rsid w:val="00B17C9F"/>
    <w:rsid w:val="00B237E7"/>
    <w:rsid w:val="00B7523F"/>
    <w:rsid w:val="00B92042"/>
    <w:rsid w:val="00BA6D04"/>
    <w:rsid w:val="00C05EEF"/>
    <w:rsid w:val="00C2136A"/>
    <w:rsid w:val="00C34281"/>
    <w:rsid w:val="00C93124"/>
    <w:rsid w:val="00CB1360"/>
    <w:rsid w:val="00CC2DE0"/>
    <w:rsid w:val="00D26EED"/>
    <w:rsid w:val="00D7681D"/>
    <w:rsid w:val="00D86B94"/>
    <w:rsid w:val="00DB7973"/>
    <w:rsid w:val="00DF610C"/>
    <w:rsid w:val="00E0213C"/>
    <w:rsid w:val="00E03FC6"/>
    <w:rsid w:val="00E60091"/>
    <w:rsid w:val="00E6329D"/>
    <w:rsid w:val="00E82899"/>
    <w:rsid w:val="00E8769F"/>
    <w:rsid w:val="00EE277D"/>
    <w:rsid w:val="00EE76EE"/>
    <w:rsid w:val="00EF0821"/>
    <w:rsid w:val="00F14997"/>
    <w:rsid w:val="00F53530"/>
    <w:rsid w:val="00F63F72"/>
    <w:rsid w:val="00F65140"/>
    <w:rsid w:val="00FA4BB9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9</cp:revision>
  <cp:lastPrinted>2019-07-17T12:47:00Z</cp:lastPrinted>
  <dcterms:created xsi:type="dcterms:W3CDTF">2020-02-09T09:14:00Z</dcterms:created>
  <dcterms:modified xsi:type="dcterms:W3CDTF">2020-02-25T11:22:00Z</dcterms:modified>
</cp:coreProperties>
</file>