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16"/>
          <w:szCs w:val="16"/>
        </w:rPr>
        <w:t xml:space="preserve">  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24.10.2024</w:t>
      </w:r>
    </w:p>
    <w:p>
      <w:pPr>
        <w:pStyle w:val="NormalWeb"/>
        <w:spacing w:lineRule="auto" w:line="276" w:before="280" w:after="280"/>
        <w:jc w:val="center"/>
        <w:rPr>
          <w:rStyle w:val="Strong"/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Доставка пенсий в Краснодарском крае в ноябре 2024 года: график выплат</w:t>
      </w:r>
    </w:p>
    <w:p>
      <w:pPr>
        <w:pStyle w:val="NormalWeb"/>
        <w:spacing w:lineRule="auto" w:line="276" w:before="280" w:after="280"/>
        <w:ind w:firstLine="708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 xml:space="preserve">В связи с предстоящим Днем народного единства </w:t>
        <w:br/>
        <w:t xml:space="preserve">(4 ноября 2024 года) Отделением Социального фонда России по Краснодарскому краю совместно с АО «Почта России» организован следующий порядок выплат и доставки пенсий и иных социальных выплат в отделениях почтовой связи Краснодара и Краснодарского края: </w:t>
      </w:r>
    </w:p>
    <w:p>
      <w:pPr>
        <w:pStyle w:val="NormalWeb"/>
        <w:numPr>
          <w:ilvl w:val="0"/>
          <w:numId w:val="1"/>
        </w:numPr>
        <w:spacing w:lineRule="auto" w:line="276" w:before="280" w:after="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2 ноября 2024 года средства выплатят за 3 и 4 ноября;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3 ноября 2024 года — выплата на кассах отделений почтовой связи за 3 и 4 ноября;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5 ноября 2024 года — за 5 ноября;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6 ноября 2024 года — за 6 ноября;</w:t>
      </w:r>
    </w:p>
    <w:p>
      <w:pPr>
        <w:pStyle w:val="NormalWeb"/>
        <w:numPr>
          <w:ilvl w:val="0"/>
          <w:numId w:val="1"/>
        </w:numPr>
        <w:spacing w:lineRule="auto" w:line="276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7 ноября 2024 года — за 7 и 8 ноября в почтовых отделениях Краснодара, за 7 ноября в отделениях почтовой связи Краснодарского края.</w:t>
      </w:r>
    </w:p>
    <w:p>
      <w:pPr>
        <w:pStyle w:val="NormalWeb"/>
        <w:spacing w:lineRule="auto" w:line="276" w:before="280" w:after="280"/>
        <w:ind w:firstLine="36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Далее доставка пенсий и других выплат будет производиться в соответствии с графиком.</w:t>
      </w:r>
    </w:p>
    <w:p>
      <w:pPr>
        <w:pStyle w:val="NormalWeb"/>
        <w:spacing w:lineRule="auto" w:line="276" w:before="280" w:after="280"/>
        <w:ind w:firstLine="360"/>
        <w:jc w:val="both"/>
        <w:rPr>
          <w:rFonts w:ascii="Montserrat" w:hAnsi="Montserrat" w:cs="Arial"/>
          <w:color w:val="212121"/>
          <w:sz w:val="28"/>
          <w:szCs w:val="28"/>
          <w:shd w:fill="FFFFFF" w:val="clear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>
      <w:pPr>
        <w:pStyle w:val="NormalWeb"/>
        <w:spacing w:lineRule="auto" w:line="276" w:before="280" w:after="280"/>
        <w:ind w:firstLine="360"/>
        <w:jc w:val="both"/>
        <w:rPr>
          <w:rFonts w:ascii="Montserrat" w:hAnsi="Montserrat" w:cs="Arial"/>
          <w:color w:val="212121"/>
          <w:sz w:val="28"/>
          <w:szCs w:val="28"/>
          <w:shd w:fill="FFFFFF" w:val="clear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</w:r>
    </w:p>
    <w:p>
      <w:pPr>
        <w:pStyle w:val="NormalWeb"/>
        <w:spacing w:lineRule="auto" w:line="276" w:before="280" w:after="280"/>
        <w:ind w:firstLine="36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Style w:val="Style9"/>
          <w:rFonts w:ascii="Montserrat" w:hAnsi="Montserrat"/>
          <w:iCs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8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64.45pt;height:34.1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9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BD06-CC57-45A3-9CB9-97C76D5A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LibreOffice/7.3.5.2$Windows_X86_64 LibreOffice_project/184fe81b8c8c30d8b5082578aee2fed2ea847c01</Application>
  <AppVersion>15.0000</AppVersion>
  <Pages>1</Pages>
  <Words>204</Words>
  <Characters>1129</Characters>
  <CharactersWithSpaces>1325</CharactersWithSpaces>
  <Paragraphs>25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2024-10-10T08:41:00Z</dcterms:created>
  <dc:creator>Обиход Владимир Анатольевич</dc:creator>
  <dc:description/>
  <dc:language>ru-RU</dc:language>
  <cp:lastModifiedBy>Абрамкин Вадим Сергеевич</cp:lastModifiedBy>
  <cp:lastPrinted>2024-10-07T12:01:00Z</cp:lastPrinted>
  <dcterms:modified xsi:type="dcterms:W3CDTF">2024-10-24T14:00:00Z</dcterms:modified>
  <cp:revision>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