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DF" w:rsidRDefault="009A6CDF" w:rsidP="001279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CDF" w:rsidRDefault="009A6CDF" w:rsidP="00127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9A6CDF" w:rsidRDefault="009A6CDF" w:rsidP="00127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ТИМАШЕВСКИЙ РАЙОН</w:t>
      </w:r>
    </w:p>
    <w:p w:rsidR="009A6CDF" w:rsidRDefault="009A6CDF" w:rsidP="00127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НОВОЛЕНИНСКОГО СЕЛЬСКОГО ПОСЕЛЕНИЯ</w:t>
      </w:r>
    </w:p>
    <w:p w:rsidR="009A6CDF" w:rsidRDefault="009A6CDF" w:rsidP="00127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ТИМАШЕВСКОГО РАЙОНА</w:t>
      </w:r>
    </w:p>
    <w:p w:rsidR="009A6CDF" w:rsidRDefault="009A6CDF" w:rsidP="00127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6CDF" w:rsidRDefault="009A6CDF" w:rsidP="00127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A6CDF" w:rsidRDefault="009A6CDF" w:rsidP="00127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6CDF" w:rsidRDefault="009A6CDF" w:rsidP="001279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апреля 2016                      №96                          х.Ленинский</w:t>
      </w:r>
    </w:p>
    <w:p w:rsidR="009A6CDF" w:rsidRPr="001D10D0" w:rsidRDefault="009A6CDF" w:rsidP="001279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6CDF" w:rsidRDefault="009A6CDF" w:rsidP="00127954">
      <w:pPr>
        <w:spacing w:after="0" w:line="240" w:lineRule="auto"/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127954">
        <w:rPr>
          <w:rFonts w:ascii="Arial" w:hAnsi="Arial" w:cs="Arial"/>
          <w:b/>
          <w:sz w:val="32"/>
          <w:szCs w:val="32"/>
        </w:rPr>
        <w:t>О мерах по предотвращению и пресечению самовольного строительства на территории Новоленинского сельского</w:t>
      </w:r>
      <w:r>
        <w:rPr>
          <w:rFonts w:ascii="Arial" w:hAnsi="Arial" w:cs="Arial"/>
          <w:b/>
          <w:sz w:val="32"/>
          <w:szCs w:val="32"/>
        </w:rPr>
        <w:t xml:space="preserve"> поселения Тимашевского района </w:t>
      </w:r>
    </w:p>
    <w:p w:rsidR="009A6CDF" w:rsidRPr="00127954" w:rsidRDefault="009A6CDF" w:rsidP="00127954">
      <w:pPr>
        <w:spacing w:after="0" w:line="240" w:lineRule="auto"/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127954">
        <w:rPr>
          <w:rFonts w:ascii="Arial" w:hAnsi="Arial" w:cs="Arial"/>
          <w:b/>
          <w:sz w:val="32"/>
          <w:szCs w:val="32"/>
        </w:rPr>
        <w:t>Краснодарского Края</w:t>
      </w:r>
    </w:p>
    <w:p w:rsidR="009A6CDF" w:rsidRDefault="009A6CDF" w:rsidP="001D10D0">
      <w:pPr>
        <w:spacing w:after="0" w:line="360" w:lineRule="exact"/>
        <w:ind w:right="140"/>
        <w:rPr>
          <w:rFonts w:ascii="Times New Roman" w:hAnsi="Times New Roman"/>
          <w:b/>
          <w:sz w:val="28"/>
          <w:szCs w:val="24"/>
        </w:rPr>
      </w:pPr>
    </w:p>
    <w:p w:rsidR="009A6CDF" w:rsidRPr="001D10D0" w:rsidRDefault="009A6CDF" w:rsidP="001D10D0">
      <w:pPr>
        <w:spacing w:after="0" w:line="360" w:lineRule="exact"/>
        <w:ind w:right="140"/>
        <w:rPr>
          <w:rFonts w:ascii="Times New Roman" w:hAnsi="Times New Roman"/>
          <w:b/>
          <w:sz w:val="28"/>
          <w:szCs w:val="24"/>
        </w:rPr>
      </w:pPr>
    </w:p>
    <w:p w:rsidR="009A6CDF" w:rsidRPr="00127954" w:rsidRDefault="009A6CDF" w:rsidP="001D10D0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В соответствии со статьями 51, 55 Градостроительного кодекса Российской Федерации, статьей 14, Федерального закона от 6 октября 2003 года № 131-ФЗ «Об общих принципах организации местного самоуправления в Российской Федерации», рассмотрев постановление Законодательного Собрания Краснодарского края пятого созыва от 25 февраля 2016 года № 2226-П «О совершенствовании взаимодействия органов местного самоуправления в Краснодарском крае и органов исполнительной власти Краснодарского края по предотвращению и пресечению самовольного строительства на территории Краснодарского края», заслушав информацию специалиста администрации Новоленинского сельского поселения Тимашевского района А.Н.Верзунова</w:t>
      </w:r>
      <w:r w:rsidRPr="00127954">
        <w:rPr>
          <w:rFonts w:ascii="Arial" w:hAnsi="Arial" w:cs="Arial"/>
          <w:b/>
          <w:sz w:val="24"/>
          <w:szCs w:val="24"/>
        </w:rPr>
        <w:t xml:space="preserve"> </w:t>
      </w:r>
      <w:r w:rsidRPr="00127954">
        <w:rPr>
          <w:rFonts w:ascii="Arial" w:hAnsi="Arial" w:cs="Arial"/>
          <w:sz w:val="24"/>
          <w:szCs w:val="24"/>
        </w:rPr>
        <w:t>по выполнению распоряжения главы администрации (губернатора) Краснодарского края от 11.11.2014 № 391-р «О мерах по предотвращению и пресечению самовольного строительства на территории Краснодарского края», Совет Новоленинского сельского поселе</w:t>
      </w:r>
      <w:r>
        <w:rPr>
          <w:rFonts w:ascii="Arial" w:hAnsi="Arial" w:cs="Arial"/>
          <w:sz w:val="24"/>
          <w:szCs w:val="24"/>
        </w:rPr>
        <w:t>ния Тимашевского района район реши</w:t>
      </w:r>
      <w:r w:rsidRPr="00127954">
        <w:rPr>
          <w:rFonts w:ascii="Arial" w:hAnsi="Arial" w:cs="Arial"/>
          <w:sz w:val="24"/>
          <w:szCs w:val="24"/>
        </w:rPr>
        <w:t>л:</w:t>
      </w:r>
    </w:p>
    <w:p w:rsidR="009A6CDF" w:rsidRPr="00127954" w:rsidRDefault="009A6CDF" w:rsidP="001D10D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1.  Рассмотреть на сессии Совета ход реализации распоряжения главы администрации (губернатора) Краснодарского края от 11 ноября 2014 года № 391-р «О мерах по предотвращению и пресечению самовольного строительства на территории Краснодарского края» до 1 мая 2016 года и результаты  рассмотрения опубликовать в средствах массовой информации;</w:t>
      </w:r>
    </w:p>
    <w:p w:rsidR="009A6CDF" w:rsidRPr="00127954" w:rsidRDefault="009A6CDF" w:rsidP="001D10D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2. Создать в кратчайшие сроки межведомственную комиссию по вопросам самовольного строительства и обеспечить ее работу;</w:t>
      </w:r>
    </w:p>
    <w:p w:rsidR="009A6CDF" w:rsidRPr="00127954" w:rsidRDefault="009A6CDF" w:rsidP="001D1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3. Принять меры по исполнению Закона Краснодарского края от 4 марта 2015 года № 3126-КЗ «О порядке осуществления органами местного самоуправления земельного контроля на территории Краснодарского края» и распоряжения главы администрации (губернатора) Краснодарского края от 11.11.2014 № 391-р «О мерах по предотвращению и пресечению самовольного строительства на территории Краснодарского края»,</w:t>
      </w:r>
    </w:p>
    <w:p w:rsidR="009A6CDF" w:rsidRPr="00127954" w:rsidRDefault="009A6CDF" w:rsidP="001D1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4.  Приглашать специалистов департамента по надзору в строительной сфере Краснодарского края для участия в проведении инвентаризации строящихся на территории муниципального образования объектов с целью выявления признаков незаконного строительства и других нарушений;</w:t>
      </w:r>
    </w:p>
    <w:p w:rsidR="009A6CDF" w:rsidRPr="00127954" w:rsidRDefault="009A6CDF" w:rsidP="001D1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5. Обеспечить привлечение к работе по выявлению объектов самовольного строительства общественных организаций, в том числе органов территориального общественного самоуправления, товариществ собственников жилья, квартальных комитетов;</w:t>
      </w:r>
    </w:p>
    <w:p w:rsidR="009A6CDF" w:rsidRPr="00127954" w:rsidRDefault="009A6CDF" w:rsidP="001D10D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6. Определить персонально ответственных лиц  за незамедлительную подготовку исков в суд о пресечении незаконного строительства на стадии выявления объектов самовольного строительства с обязательным заявлением о принятии обеспечительных мер;</w:t>
      </w:r>
    </w:p>
    <w:p w:rsidR="009A6CDF" w:rsidRPr="00127954" w:rsidRDefault="009A6CDF" w:rsidP="00A346C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7. Информировать в максимально короткие сроки Управления Федеральной службы государственной регистрации, кадастра и картографии по Краснодарскому краю о существующих исках о сносе самовольной постройки, вступивших в силу решениях суда, мерах о запрете на проведение регистрационных действий и иных принятых органом местного самоуправления мерах, позволяющих предупредить осуществление государственной регистрации прав на основании представленных документов;</w:t>
      </w:r>
    </w:p>
    <w:p w:rsidR="009A6CDF" w:rsidRPr="00127954" w:rsidRDefault="009A6CDF" w:rsidP="00A346C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8. Информировать население через средства массовой информации о ходе борьбы с самовольным строительством с указанием нарушителей и принятых к ним мер взаимодействия;</w:t>
      </w:r>
    </w:p>
    <w:p w:rsidR="009A6CDF" w:rsidRPr="00127954" w:rsidRDefault="009A6CDF" w:rsidP="00A346CB">
      <w:pPr>
        <w:tabs>
          <w:tab w:val="left" w:pos="993"/>
          <w:tab w:val="left" w:pos="1276"/>
        </w:tabs>
        <w:spacing w:after="12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 xml:space="preserve"> 9.  Специалисту администрации Новоленинского сельского поселения Тимашевского района Н.П.Королеве, опубликовать настоящее решение в газете «Новоленинские  вести».</w:t>
      </w:r>
    </w:p>
    <w:p w:rsidR="009A6CDF" w:rsidRPr="00127954" w:rsidRDefault="009A6CDF" w:rsidP="00A346CB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10. Специалисту администрации Новоленинского сельского поселения Тимашевского района Е.К.Антоновой, разместить настоящее решение на официальном сайте администрации Новоленинского сельского поселения Тимашевского района в  сети «Интернет».</w:t>
      </w:r>
    </w:p>
    <w:p w:rsidR="009A6CDF" w:rsidRPr="00127954" w:rsidRDefault="009A6CDF" w:rsidP="00A346CB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11.  Контроль за выполнением настоящего решения оставляю за собой.</w:t>
      </w:r>
    </w:p>
    <w:p w:rsidR="009A6CDF" w:rsidRPr="00127954" w:rsidRDefault="009A6CDF" w:rsidP="00A346CB">
      <w:pPr>
        <w:tabs>
          <w:tab w:val="left" w:pos="993"/>
          <w:tab w:val="left" w:pos="1276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12.  Решение вступает в силу со дня его опубликования.</w:t>
      </w:r>
    </w:p>
    <w:p w:rsidR="009A6CDF" w:rsidRPr="00127954" w:rsidRDefault="009A6CDF" w:rsidP="00A346CB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A6CDF" w:rsidRPr="00127954" w:rsidRDefault="009A6CDF" w:rsidP="001D10D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A6CDF" w:rsidRPr="00127954" w:rsidRDefault="009A6CDF" w:rsidP="001D10D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9A6CDF" w:rsidRPr="00127954" w:rsidRDefault="009A6CDF" w:rsidP="001279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Председатель Совета Новоленинского</w:t>
      </w:r>
    </w:p>
    <w:p w:rsidR="009A6CDF" w:rsidRDefault="009A6CDF" w:rsidP="001279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 xml:space="preserve">сельского  поселения Тимашевского района </w:t>
      </w:r>
    </w:p>
    <w:p w:rsidR="009A6CDF" w:rsidRPr="00127954" w:rsidRDefault="009A6CDF" w:rsidP="0012795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27954">
        <w:rPr>
          <w:rFonts w:ascii="Arial" w:hAnsi="Arial" w:cs="Arial"/>
          <w:sz w:val="24"/>
          <w:szCs w:val="24"/>
        </w:rPr>
        <w:t>С.В.Проценко</w:t>
      </w:r>
    </w:p>
    <w:p w:rsidR="009A6CDF" w:rsidRPr="00127954" w:rsidRDefault="009A6CDF" w:rsidP="001D10D0">
      <w:pPr>
        <w:tabs>
          <w:tab w:val="right" w:pos="102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6CDF" w:rsidRPr="00127954" w:rsidRDefault="009A6CDF">
      <w:pPr>
        <w:rPr>
          <w:rFonts w:ascii="Arial" w:hAnsi="Arial" w:cs="Arial"/>
          <w:sz w:val="24"/>
          <w:szCs w:val="24"/>
        </w:rPr>
      </w:pPr>
    </w:p>
    <w:sectPr w:rsidR="009A6CDF" w:rsidRPr="00127954" w:rsidSect="0049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0D0"/>
    <w:rsid w:val="00125106"/>
    <w:rsid w:val="00127954"/>
    <w:rsid w:val="00186E8D"/>
    <w:rsid w:val="001D10D0"/>
    <w:rsid w:val="00231A28"/>
    <w:rsid w:val="00493852"/>
    <w:rsid w:val="004A175F"/>
    <w:rsid w:val="00641B7B"/>
    <w:rsid w:val="00670BDD"/>
    <w:rsid w:val="006A4478"/>
    <w:rsid w:val="00754DB3"/>
    <w:rsid w:val="009A6CDF"/>
    <w:rsid w:val="00A129BD"/>
    <w:rsid w:val="00A346CB"/>
    <w:rsid w:val="00D56EB6"/>
    <w:rsid w:val="00D7187B"/>
    <w:rsid w:val="00EA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621</Words>
  <Characters>3540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xxx</cp:lastModifiedBy>
  <cp:revision>7</cp:revision>
  <dcterms:created xsi:type="dcterms:W3CDTF">2016-04-21T05:51:00Z</dcterms:created>
  <dcterms:modified xsi:type="dcterms:W3CDTF">2016-04-28T05:44:00Z</dcterms:modified>
</cp:coreProperties>
</file>