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постановление администрации Новоленинского сельского поселения</w:t>
      </w:r>
    </w:p>
    <w:p w:rsidR="00CE79DE" w:rsidRDefault="001409DE" w:rsidP="00CE79DE">
      <w:pPr>
        <w:widowControl w:val="0"/>
        <w:autoSpaceDE w:val="0"/>
        <w:ind w:firstLine="851"/>
        <w:jc w:val="center"/>
      </w:pPr>
      <w:r>
        <w:t xml:space="preserve"> Тимашевского района «</w:t>
      </w:r>
      <w:r w:rsidR="00CE79DE">
        <w:t xml:space="preserve">Об утверждении Порядка сообщения представителю нанимателя (работодателю) муниципальным служащим администрации </w:t>
      </w:r>
    </w:p>
    <w:p w:rsidR="00230B14" w:rsidRDefault="00CE79DE" w:rsidP="00CE79DE">
      <w:pPr>
        <w:widowControl w:val="0"/>
        <w:autoSpaceDE w:val="0"/>
        <w:ind w:firstLine="851"/>
        <w:jc w:val="center"/>
      </w:pPr>
      <w:r>
        <w:t>Новоленинского сельского поселения Тимашевского района</w:t>
      </w:r>
      <w:r>
        <w:t xml:space="preserve"> </w:t>
      </w:r>
      <w:r>
        <w:t xml:space="preserve"> о прекращении гражданства Российской Федерации, о приобретении гражданства (подданства) иностранного государства,</w:t>
      </w:r>
      <w:r>
        <w:t xml:space="preserve"> </w:t>
      </w:r>
      <w:r>
        <w:t>и рассмотрения такого сообщения</w:t>
      </w:r>
      <w:r w:rsidR="001409DE">
        <w:t>»</w:t>
      </w:r>
    </w:p>
    <w:p w:rsidR="001409DE" w:rsidRDefault="001409DE" w:rsidP="001409DE">
      <w:pPr>
        <w:widowControl w:val="0"/>
        <w:autoSpaceDE w:val="0"/>
        <w:ind w:firstLine="851"/>
        <w:jc w:val="center"/>
      </w:pPr>
    </w:p>
    <w:p w:rsidR="00B13176" w:rsidRPr="00E939E1" w:rsidRDefault="00454828" w:rsidP="00CE79DE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1409DE">
        <w:t xml:space="preserve">проект постановления администрации Новоленинского сельского поселения Тимашевского района </w:t>
      </w:r>
      <w:r w:rsidR="0021795F">
        <w:t>«</w:t>
      </w:r>
      <w:r w:rsidR="00CE79DE">
        <w:t>Об утверждении Порядка сообщения представителю нанимателя (работодателю) муниципальным служащим администрации Новоленинского сельского поселения Тимашевского района</w:t>
      </w:r>
      <w:r w:rsidR="00CE79DE">
        <w:t xml:space="preserve"> </w:t>
      </w:r>
      <w:r w:rsidR="00CE79DE">
        <w:t xml:space="preserve"> о прекращении гражданства Российской Федерации, о приобретении гражданства (подданства</w:t>
      </w:r>
      <w:proofErr w:type="gramEnd"/>
      <w:r w:rsidR="00CE79DE">
        <w:t>) иностранного государства, и рассмотрения такого сообщения</w:t>
      </w:r>
      <w:r w:rsidR="0021795F">
        <w:t>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8A0DB9">
        <w:t>ведущего специалиста администрации</w:t>
      </w:r>
      <w:r w:rsidR="00411C6B">
        <w:t xml:space="preserve">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1409DE" w:rsidRDefault="001409DE" w:rsidP="001409DE">
      <w:pPr>
        <w:jc w:val="both"/>
      </w:pPr>
      <w:r>
        <w:tab/>
        <w:t>1. Проект нормативного правового акта размещен на официальном сайте Новоленинского сельского поселения Тимашевского района: https://новоленинское</w:t>
      </w:r>
      <w:proofErr w:type="gramStart"/>
      <w:r>
        <w:t>.р</w:t>
      </w:r>
      <w:proofErr w:type="gramEnd"/>
      <w:r>
        <w:t>ф/ в подразделе «Антикоррупционная экспертиза», для проведения независимой антикоррупционной экспертизы.</w:t>
      </w:r>
    </w:p>
    <w:p w:rsidR="001409DE" w:rsidRDefault="001409DE" w:rsidP="001409DE">
      <w:pPr>
        <w:jc w:val="both"/>
      </w:pPr>
      <w:r>
        <w:tab/>
        <w:t>В срок, установленный постановлением администрации Новоленинского сельского поселения Тимашевского района от 28 марта 2011 г.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 (с изменениями), от независимых экспертов заключения не поступили.</w:t>
      </w:r>
    </w:p>
    <w:p w:rsidR="001409DE" w:rsidRDefault="001409DE" w:rsidP="001409DE">
      <w:pPr>
        <w:jc w:val="both"/>
      </w:pPr>
      <w:r>
        <w:tab/>
        <w:t xml:space="preserve">2. Основания разработки нормативного правового акта: </w:t>
      </w:r>
      <w:proofErr w:type="gramStart"/>
      <w:r w:rsidR="00CE79DE" w:rsidRPr="00CE79DE">
        <w:t>Федеральны</w:t>
      </w:r>
      <w:r w:rsidR="00CE79DE">
        <w:t>й</w:t>
      </w:r>
      <w:r w:rsidR="00CE79DE" w:rsidRPr="00CE79DE">
        <w:t xml:space="preserve"> закон от 30 апреля 2021</w:t>
      </w:r>
      <w:r w:rsidR="00CE79DE">
        <w:t xml:space="preserve"> г. № 116-ФЗ </w:t>
      </w:r>
      <w:r w:rsidR="00CE79DE" w:rsidRPr="00CE79DE">
        <w:t>«О внесении изменений в отдельные законодательные акты Российской Федерации», Федеральны</w:t>
      </w:r>
      <w:r w:rsidR="00CE79DE">
        <w:t>й</w:t>
      </w:r>
      <w:r w:rsidR="00CE79DE" w:rsidRPr="00CE79DE">
        <w:t xml:space="preserve"> закон от 02 марта 2007 </w:t>
      </w:r>
      <w:r w:rsidR="00CE79DE">
        <w:t xml:space="preserve">г. № 25-ФЗ                              </w:t>
      </w:r>
      <w:r w:rsidR="00CE79DE" w:rsidRPr="00CE79DE">
        <w:t>«О муниципальной службе в Российской Федерации», Закон</w:t>
      </w:r>
      <w:bookmarkStart w:id="0" w:name="_GoBack"/>
      <w:bookmarkEnd w:id="0"/>
      <w:r w:rsidR="00CE79DE" w:rsidRPr="00CE79DE">
        <w:t xml:space="preserve"> Краснодарского края  от 08 июля 2007 г. № 1244-КЗ «О муниципальной службе в Краснодарском крае»</w:t>
      </w:r>
      <w:r w:rsidR="00CE79DE">
        <w:t xml:space="preserve">, </w:t>
      </w:r>
      <w:r w:rsidR="00B153D9" w:rsidRPr="00B153D9">
        <w:t>Устав Новоленинского сельского поселения Тимашевского района</w:t>
      </w:r>
      <w:r>
        <w:t>.</w:t>
      </w:r>
      <w:proofErr w:type="gramEnd"/>
    </w:p>
    <w:p w:rsidR="001409DE" w:rsidRDefault="001409DE" w:rsidP="001409DE">
      <w:pPr>
        <w:jc w:val="both"/>
      </w:pPr>
      <w:r>
        <w:tab/>
        <w:t xml:space="preserve">3. В ходе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проекте нормативного правового акта не обнаружены, положения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409DE" w:rsidRDefault="001409DE" w:rsidP="001409DE">
      <w:pPr>
        <w:jc w:val="both"/>
      </w:pPr>
      <w:r>
        <w:tab/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B153D9" w:rsidRDefault="00B153D9" w:rsidP="00E939E1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CE79DE" w:rsidP="00E939E1">
      <w:pPr>
        <w:jc w:val="both"/>
      </w:pPr>
      <w:r>
        <w:t>08</w:t>
      </w:r>
      <w:r w:rsidR="00E939E1">
        <w:t xml:space="preserve"> </w:t>
      </w:r>
      <w:r w:rsidR="00B659BA" w:rsidRPr="00E939E1">
        <w:t xml:space="preserve"> </w:t>
      </w:r>
      <w:r w:rsidR="0021795F">
        <w:t>июня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B153D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09DE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95F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2C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DB9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3D9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30A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5FCA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9DE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29A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AE6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1C23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2015-03-12T06:55:00Z</cp:lastPrinted>
  <dcterms:created xsi:type="dcterms:W3CDTF">2022-03-05T06:53:00Z</dcterms:created>
  <dcterms:modified xsi:type="dcterms:W3CDTF">2022-06-08T10:03:00Z</dcterms:modified>
</cp:coreProperties>
</file>