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5664E5" w:rsidRDefault="00E939E1" w:rsidP="005664E5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5664E5" w:rsidRDefault="005664E5" w:rsidP="005664E5">
      <w:pPr>
        <w:ind w:firstLine="900"/>
        <w:jc w:val="center"/>
      </w:pPr>
      <w:r>
        <w:t xml:space="preserve"> </w:t>
      </w:r>
      <w:r w:rsidR="00E939E1" w:rsidRPr="00E939E1">
        <w:t xml:space="preserve">Тимашевского района </w:t>
      </w:r>
      <w:r>
        <w:t>«</w:t>
      </w:r>
      <w:r>
        <w:t xml:space="preserve">Об утверждении административного регламента </w:t>
      </w:r>
    </w:p>
    <w:p w:rsidR="005664E5" w:rsidRDefault="005664E5" w:rsidP="005664E5">
      <w:pPr>
        <w:ind w:firstLine="900"/>
        <w:jc w:val="center"/>
      </w:pPr>
      <w:r>
        <w:t>предоставления муниципальной услуги</w:t>
      </w:r>
      <w:r>
        <w:t xml:space="preserve"> </w:t>
      </w:r>
      <w:r>
        <w:t xml:space="preserve"> «Дача письменных разъяснений налогоплательщикам по вопросам применения нормативных правовых актов</w:t>
      </w:r>
    </w:p>
    <w:p w:rsidR="005664E5" w:rsidRDefault="005664E5" w:rsidP="005664E5">
      <w:pPr>
        <w:ind w:firstLine="900"/>
        <w:jc w:val="center"/>
      </w:pPr>
      <w:r>
        <w:t xml:space="preserve"> Новоленинского сельского поселения Тимашевского района</w:t>
      </w:r>
    </w:p>
    <w:p w:rsidR="003D2167" w:rsidRDefault="005664E5" w:rsidP="005664E5">
      <w:pPr>
        <w:ind w:firstLine="900"/>
        <w:jc w:val="center"/>
      </w:pPr>
      <w:r>
        <w:t xml:space="preserve"> о местных налогах и сборах»</w:t>
      </w:r>
    </w:p>
    <w:p w:rsidR="005664E5" w:rsidRPr="00E939E1" w:rsidRDefault="005664E5" w:rsidP="005664E5">
      <w:pPr>
        <w:ind w:firstLine="900"/>
        <w:jc w:val="center"/>
      </w:pPr>
    </w:p>
    <w:p w:rsidR="00B13176" w:rsidRPr="00E939E1" w:rsidRDefault="00454828" w:rsidP="005664E5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поселения Тимашевского </w:t>
      </w:r>
      <w:r w:rsidR="005664E5">
        <w:t>«Об утверждении административного регламента предоставления муниципальной услуги  «Дача письменных разъяснений налогоплательщикам по вопросам применения нормативных правовых актов</w:t>
      </w:r>
      <w:r w:rsidR="005664E5">
        <w:t xml:space="preserve"> </w:t>
      </w:r>
      <w:r w:rsidR="005664E5">
        <w:t xml:space="preserve"> Новоленинского сельского поселения Тимашевского района</w:t>
      </w:r>
      <w:r w:rsidR="005664E5">
        <w:t xml:space="preserve"> </w:t>
      </w:r>
      <w:r w:rsidR="005664E5">
        <w:t xml:space="preserve"> о местных налогах</w:t>
      </w:r>
      <w:proofErr w:type="gramEnd"/>
      <w:r w:rsidR="005664E5">
        <w:t xml:space="preserve"> и сборах»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E939E1" w:rsidRPr="00E939E1">
        <w:t>ведущего специалиста</w:t>
      </w:r>
      <w:r w:rsidR="00B13176" w:rsidRPr="00E939E1">
        <w:t xml:space="preserve"> администрации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5664E5" w:rsidRDefault="00B13176" w:rsidP="000524E5">
      <w:pPr>
        <w:ind w:firstLine="900"/>
        <w:jc w:val="both"/>
      </w:pPr>
      <w:r w:rsidRPr="00E939E1">
        <w:t xml:space="preserve">2. </w:t>
      </w:r>
      <w:proofErr w:type="gramStart"/>
      <w:r w:rsidRPr="00E939E1">
        <w:t>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5664E5" w:rsidRPr="005664E5">
        <w:t>пункт</w:t>
      </w:r>
      <w:r w:rsidR="005664E5">
        <w:t>ы</w:t>
      </w:r>
      <w:r w:rsidR="005664E5" w:rsidRPr="005664E5">
        <w:t xml:space="preserve"> 2, 3 статьи 34.2 Налогового кодекса Российской Федерации, Федеральны</w:t>
      </w:r>
      <w:r w:rsidR="005664E5">
        <w:t>й</w:t>
      </w:r>
      <w:r w:rsidR="005664E5" w:rsidRPr="005664E5">
        <w:t xml:space="preserve"> закон от 27 июля 2010 г. № 210-ФЗ «Об организации предоставления государственных и муниципальных услуг», постановление администрации Новоленинского сельского поселения Тимашевского района от 08 декабря 2021 г. № 97 «Об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</w:t>
      </w:r>
      <w:proofErr w:type="gramEnd"/>
      <w:r w:rsidR="005664E5" w:rsidRPr="005664E5">
        <w:t xml:space="preserve"> услуг», Устав Новоленинского сельского поселения Тимашевского района</w:t>
      </w:r>
      <w:r w:rsidR="005664E5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</w:t>
      </w:r>
      <w:r w:rsidR="005664E5">
        <w:t xml:space="preserve"> </w:t>
      </w:r>
      <w:r w:rsidRPr="00E939E1">
        <w:t>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5664E5" w:rsidP="00E939E1">
      <w:pPr>
        <w:jc w:val="both"/>
      </w:pPr>
      <w:r>
        <w:t>11</w:t>
      </w:r>
      <w:bookmarkStart w:id="0" w:name="_GoBack"/>
      <w:bookmarkEnd w:id="0"/>
      <w:r w:rsidR="00E939E1">
        <w:t xml:space="preserve"> </w:t>
      </w:r>
      <w:r w:rsidR="00B659BA" w:rsidRPr="00E939E1">
        <w:t xml:space="preserve"> </w:t>
      </w:r>
      <w:r w:rsidR="00E939E1">
        <w:t>марта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4E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2015-03-12T06:55:00Z</cp:lastPrinted>
  <dcterms:created xsi:type="dcterms:W3CDTF">2019-02-14T05:12:00Z</dcterms:created>
  <dcterms:modified xsi:type="dcterms:W3CDTF">2022-03-11T07:33:00Z</dcterms:modified>
</cp:coreProperties>
</file>