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>Ежемесячная выплата из маткапитала на Кубани будет перечисляться семьям в Единый день доставки</w:t>
      </w:r>
    </w:p>
    <w:p>
      <w:pPr>
        <w:pStyle w:val="Normal"/>
        <w:rPr/>
      </w:pPr>
      <w:r>
        <w:rPr/>
      </w:r>
    </w:p>
    <w:p>
      <w:pPr>
        <w:pStyle w:val="NormalWeb"/>
        <w:spacing w:lineRule="auto" w:line="276"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Краснодар, 15 марта 2023 года. </w:t>
      </w:r>
      <w:r>
        <w:rPr>
          <w:sz w:val="28"/>
          <w:szCs w:val="28"/>
        </w:rPr>
        <w:t>Начиная с июня 2023 года, будет введена Единая дата выплат из материнского капитала на детей до 3 лет. Семьи, оформившие такую меру поддержки, начнут получать средства 5-го числа каждого месяца. Приходить они будут не за текущий, а за предыдущий месяц.</w:t>
      </w:r>
    </w:p>
    <w:p>
      <w:pPr>
        <w:pStyle w:val="NormalWeb"/>
        <w:spacing w:lineRule="auto" w:line="276"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 даты выплат из маткапитала различаются: в ряде регионов их переводят с 1-го по 15-е число, а где-то – с 16-го по 25-е. Деньги при этом поступают за текущий месяц, то есть в марте семьи получают выплаты за март, в апреле – за апрель. </w:t>
      </w:r>
    </w:p>
    <w:p>
      <w:pPr>
        <w:pStyle w:val="NormalWeb"/>
        <w:spacing w:lineRule="auto" w:line="276"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июня начнут применяться новые правила, и семьям Кубани выплаты будут приходить в один день – 5-го числа, за предыдущий месяц. Впервые новая дата будет применена к пособию за май, деньги на счет поступят кубанским семьям 5 июня.</w:t>
      </w:r>
    </w:p>
    <w:p>
      <w:pPr>
        <w:pStyle w:val="NormalWeb"/>
        <w:spacing w:lineRule="auto" w:line="276"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Переход к Единому дню зачисления средств произойдет автоматически, родителям не нужно в связи с этим никуда обращаться. Чтобы семьи были готовы к изменениям, Отделение СФР по Краснодарскому краю уже до конца марта начнет рассылку уведомлений о новых датах получения выплат.</w:t>
      </w:r>
    </w:p>
    <w:p>
      <w:pPr>
        <w:pStyle w:val="NormalWeb"/>
        <w:spacing w:lineRule="auto" w:line="276"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Напомним, что право на ежемесячные средства из материнского капитала имеют семьи, чей доход меньше двух прожиточных минимумов на душу населения в регионе. При расчете дохода учитываются зарплаты, премии, пенсии, больничные и ряд других поступлений, которые получают родители и дети. Сумма ежемесячной выплаты равна прожиточному минимуму ребенка в регионе: в Краснодарском крае – 1</w:t>
      </w:r>
      <w:bookmarkStart w:id="0" w:name="_GoBack"/>
      <w:bookmarkEnd w:id="0"/>
      <w:r>
        <w:rPr>
          <w:sz w:val="28"/>
          <w:szCs w:val="28"/>
        </w:rPr>
        <w:t>3386 рублей в месяц. До 2023 года ежемесячные средства из материнского капитала полагались только на второго ребенка в семье, с этого года выплату можно оформить на каждого малыша в возрасте до 3 лет.</w:t>
      </w:r>
    </w:p>
    <w:p>
      <w:pPr>
        <w:pStyle w:val="NormalWeb"/>
        <w:widowControl w:val="false"/>
        <w:spacing w:lineRule="auto" w:line="276" w:beforeAutospacing="0" w:before="240" w:afterAutospacing="0" w:after="0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spacing w:lineRule="auto" w:line="276"/>
        <w:jc w:val="center"/>
        <w:rPr>
          <w:b/>
          <w:b/>
          <w:color w:val="488DCD"/>
          <w:sz w:val="27"/>
          <w:szCs w:val="27"/>
        </w:rPr>
      </w:pPr>
      <w:r>
        <w:rPr>
          <w:b/>
          <w:color w:val="488DCD"/>
          <w:sz w:val="27"/>
          <w:szCs w:val="27"/>
        </w:rPr>
      </w:r>
    </w:p>
    <w:p>
      <w:pPr>
        <w:pStyle w:val="Normal"/>
        <w:spacing w:lineRule="auto" w:line="276"/>
        <w:jc w:val="center"/>
        <w:rPr>
          <w:b/>
          <w:b/>
          <w:color w:val="488DCD"/>
          <w:sz w:val="27"/>
          <w:szCs w:val="27"/>
        </w:rPr>
      </w:pPr>
      <w:r>
        <w:rPr>
          <w:b/>
          <w:color w:val="488DCD"/>
          <w:sz w:val="27"/>
          <w:szCs w:val="27"/>
        </w:rPr>
        <w:t>ЧИТАЙТЕ НАС:</w:t>
      </w:r>
    </w:p>
    <w:p>
      <w:pPr>
        <w:pStyle w:val="NormalWeb"/>
        <w:spacing w:lineRule="auto" w:line="276" w:beforeAutospacing="0" w:before="0" w:afterAutospacing="0" w:after="0"/>
        <w:jc w:val="both"/>
        <w:rPr>
          <w:b/>
          <w:b/>
          <w:color w:val="488DCD"/>
          <w:sz w:val="27"/>
          <w:szCs w:val="27"/>
        </w:rPr>
      </w:pPr>
      <w:r>
        <w:rPr>
          <w:b/>
          <w:color w:val="488DCD"/>
          <w:sz w:val="27"/>
          <w:szCs w:val="27"/>
        </w:rPr>
      </w:r>
    </w:p>
    <w:p>
      <w:pPr>
        <w:pStyle w:val="NormalWeb"/>
        <w:spacing w:beforeAutospacing="0" w:before="0" w:afterAutospacing="0" w:after="0"/>
        <w:jc w:val="center"/>
        <w:rPr>
          <w:rStyle w:val="Style9"/>
          <w:rFonts w:ascii="Myriad Pro" w:hAnsi="Myriad Pro"/>
          <w:b/>
          <w:b/>
          <w:color w:val="488DCD"/>
          <w:u w:val="none"/>
        </w:rPr>
      </w:pPr>
      <w:r>
        <w:rPr/>
        <w:drawing>
          <wp:inline distT="0" distB="0" distL="0" distR="0">
            <wp:extent cx="306070" cy="306070"/>
            <wp:effectExtent l="0" t="0" r="0" b="0"/>
            <wp:docPr id="1" name="Рисунок 13" descr="">
              <a:hlinkClick xmlns:a="http://schemas.openxmlformats.org/drawingml/2006/main" r:id="rId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3" descr="">
                      <a:hlinkClick r:id="rId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/>
        <w:drawing>
          <wp:inline distT="0" distB="0" distL="0" distR="0">
            <wp:extent cx="306070" cy="306070"/>
            <wp:effectExtent l="0" t="0" r="0" b="0"/>
            <wp:docPr id="2" name="Рисунок 14" descr="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4" descr="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</w:t>
      </w:r>
      <w:r>
        <w:rPr/>
        <w:drawing>
          <wp:inline distT="0" distB="0" distL="0" distR="0">
            <wp:extent cx="306070" cy="306070"/>
            <wp:effectExtent l="0" t="0" r="0" b="0"/>
            <wp:docPr id="3" name="Рисунок 8" descr="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8" descr="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              </w:t>
      </w:r>
      <w:r>
        <w:rPr>
          <w:b/>
        </w:rPr>
        <w:t xml:space="preserve"> </w:t>
      </w:r>
    </w:p>
    <w:sectPr>
      <w:headerReference w:type="default" r:id="rId8"/>
      <w:footerReference w:type="even" r:id="rId9"/>
      <w:footerReference w:type="default" r:id="rId10"/>
      <w:footerReference w:type="first" r:id="rId11"/>
      <w:type w:val="nextPage"/>
      <w:pgSz w:w="11906" w:h="16838"/>
      <w:pgMar w:left="1259" w:right="851" w:gutter="0" w:header="567" w:top="2517" w:footer="567" w:bottom="72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Myriad Pro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0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1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  <mc:AlternateContent>
        <mc:Choice Requires="wps">
          <w:drawing>
            <wp:anchor behindDoc="1" distT="7620" distB="11430" distL="11430" distR="8255" simplePos="0" locked="0" layoutInCell="0" allowOverlap="1" relativeHeight="11" wp14:anchorId="3F92840B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6350" t="6985" r="6350" b="6985"/>
              <wp:wrapNone/>
              <wp:docPr id="11" name="Lin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25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.1pt,-2.4pt" to="498.05pt,-2.4pt" ID="Line 4" stroked="t" o:allowincell="f" style="position:absolute" wp14:anchorId="3F92840B">
              <v:stroke color="black" weight="12600" joinstyle="round" endcap="flat"/>
              <v:fill o:detectmouseclick="t" on="false"/>
              <w10:wrap type="none"/>
            </v:line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  <mc:AlternateContent>
        <mc:Choice Requires="wps">
          <w:drawing>
            <wp:anchor behindDoc="1" distT="7620" distB="11430" distL="11430" distR="8255" simplePos="0" locked="0" layoutInCell="0" allowOverlap="1" relativeHeight="11" wp14:anchorId="3F92840B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6350" t="6985" r="6350" b="6985"/>
              <wp:wrapNone/>
              <wp:docPr id="12" name="Lin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25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.1pt,-2.4pt" to="498.05pt,-2.4pt" ID="Line 4" stroked="t" o:allowincell="f" style="position:absolute" wp14:anchorId="3F92840B">
              <v:stroke color="black" weight="12600" joinstyle="round" endcap="flat"/>
              <v:fill o:detectmouseclick="t" on="false"/>
              <w10:wrap type="none"/>
            </v:line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0"/>
      <w:jc w:val="center"/>
      <w:rPr/>
    </w:pPr>
    <w:r>
      <w:rPr/>
      <mc:AlternateContent>
        <mc:Choice Requires="wps">
          <w:drawing>
            <wp:anchor behindDoc="1" distT="0" distB="8890" distL="0" distR="0" simplePos="0" locked="0" layoutInCell="0" allowOverlap="1" relativeHeight="8" wp14:anchorId="1242815E">
              <wp:simplePos x="0" y="0"/>
              <wp:positionH relativeFrom="column">
                <wp:posOffset>57785</wp:posOffset>
              </wp:positionH>
              <wp:positionV relativeFrom="paragraph">
                <wp:posOffset>325120</wp:posOffset>
              </wp:positionV>
              <wp:extent cx="6078220" cy="1095375"/>
              <wp:effectExtent l="0" t="0" r="0" b="9525"/>
              <wp:wrapNone/>
              <wp:docPr id="4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8240" cy="1095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Arial" w:ascii="Arial" w:hAnsi="Arial"/>
                              <w:b w:val="false"/>
                              <w:i/>
                              <w:sz w:val="22"/>
                              <w:szCs w:val="22"/>
                            </w:rPr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false"/>
                              <w:i/>
                              <w:sz w:val="22"/>
                              <w:szCs w:val="22"/>
                            </w:rPr>
                            <w:t xml:space="preserve">Отделение Фонда пенсионного и социального страхования </w:t>
                            <w:br/>
                            <w:t>Российской Федерации по Краснодарскому краю</w:t>
                          </w:r>
                        </w:p>
                        <w:p>
                          <w:pPr>
                            <w:pStyle w:val="Style25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Style25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path="m0,0l-2147483645,0l-2147483645,-2147483646l0,-2147483646xe" stroked="f" o:allowincell="f" style="position:absolute;margin-left:4.55pt;margin-top:25.6pt;width:478.55pt;height:86.2pt;mso-wrap-style:square;v-text-anchor:top" wp14:anchorId="1242815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r>
                  </w:p>
                  <w:p>
                    <w:pPr>
                      <w:pStyle w:val="1"/>
                      <w:jc w:val="center"/>
                      <w:rPr>
                        <w:rFonts w:ascii="Arial" w:hAnsi="Arial" w:cs="Arial"/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rFonts w:cs="Arial" w:ascii="Arial" w:hAnsi="Arial"/>
                        <w:b w:val="false"/>
                        <w:i/>
                        <w:sz w:val="22"/>
                        <w:szCs w:val="22"/>
                      </w:rPr>
                    </w:r>
                  </w:p>
                  <w:p>
                    <w:pPr>
                      <w:pStyle w:val="1"/>
                      <w:jc w:val="center"/>
                      <w:rPr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b w:val="false"/>
                        <w:i/>
                        <w:sz w:val="22"/>
                        <w:szCs w:val="22"/>
                      </w:rPr>
                      <w:t xml:space="preserve">Отделение Фонда пенсионного и социального страхования </w:t>
                      <w:br/>
                      <w:t>Российской Федерации по Краснодарскому краю</w:t>
                    </w:r>
                  </w:p>
                  <w:p>
                    <w:pPr>
                      <w:pStyle w:val="Style25"/>
                      <w:rPr/>
                    </w:pPr>
                    <w:r>
                      <w:rPr/>
                    </w:r>
                  </w:p>
                  <w:p>
                    <w:pPr>
                      <w:pStyle w:val="Style25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  <w:drawing>
        <wp:inline distT="0" distB="0" distL="0" distR="0">
          <wp:extent cx="1990725" cy="571500"/>
          <wp:effectExtent l="0" t="0" r="0" b="0"/>
          <wp:docPr id="6" name="Рисунок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Рисунок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635" distB="1270" distL="114300" distR="114300" simplePos="0" locked="0" layoutInCell="0" allowOverlap="1" relativeHeight="5" wp14:anchorId="15356E1D">
              <wp:simplePos x="0" y="0"/>
              <wp:positionH relativeFrom="column">
                <wp:posOffset>5074920</wp:posOffset>
              </wp:positionH>
              <wp:positionV relativeFrom="paragraph">
                <wp:posOffset>240030</wp:posOffset>
              </wp:positionV>
              <wp:extent cx="1250950" cy="290195"/>
              <wp:effectExtent l="0" t="635" r="0" b="0"/>
              <wp:wrapTight wrapText="bothSides">
                <wp:wrapPolygon edited="0">
                  <wp:start x="-99" y="0"/>
                  <wp:lineTo x="-99" y="21411"/>
                  <wp:lineTo x="21600" y="21411"/>
                  <wp:lineTo x="21600" y="0"/>
                  <wp:lineTo x="-99" y="0"/>
                </wp:wrapPolygon>
              </wp:wrapTight>
              <wp:docPr id="7" name="Надпись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1000" cy="290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rPr/>
                          </w:pPr>
                          <w:r>
                            <w:rPr/>
                            <w:t>ПРЕСС-РЕЛИЗ</w:t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Надпись 2" path="m0,0l-2147483645,0l-2147483645,-2147483646l0,-2147483646xe" fillcolor="white" stroked="f" o:allowincell="f" style="position:absolute;margin-left:399.6pt;margin-top:18.9pt;width:98.45pt;height:22.8pt;mso-wrap-style:square;v-text-anchor:top" wp14:anchorId="15356E1D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rPr/>
                    </w:pPr>
                    <w:r>
                      <w:rPr/>
                      <w:t>ПРЕСС-РЕЛИЗ</w:t>
                    </w:r>
                  </w:p>
                </w:txbxContent>
              </v:textbox>
              <w10:wrap type="square"/>
            </v:rect>
          </w:pict>
        </mc:Fallback>
      </mc:AlternateContent>
      <mc:AlternateContent>
        <mc:Choice Requires="wps">
          <w:drawing>
            <wp:anchor behindDoc="1" distT="8890" distB="10160" distL="9525" distR="12065" simplePos="0" locked="0" layoutInCell="0" allowOverlap="1" relativeHeight="10" wp14:anchorId="1D74AAED">
              <wp:simplePos x="0" y="0"/>
              <wp:positionH relativeFrom="column">
                <wp:posOffset>342900</wp:posOffset>
              </wp:positionH>
              <wp:positionV relativeFrom="paragraph">
                <wp:posOffset>1237615</wp:posOffset>
              </wp:positionV>
              <wp:extent cx="5255260" cy="635"/>
              <wp:effectExtent l="6350" t="6350" r="6350" b="6350"/>
              <wp:wrapNone/>
              <wp:docPr id="9" name="Lin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5280" cy="72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7pt,97.45pt" to="440.75pt,97.45pt" ID="Line 2" stroked="t" o:allowincell="f" style="position:absolute" wp14:anchorId="1D74AAED">
              <v:stroke color="black" weight="12600" joinstyle="round" endcap="flat"/>
              <v:fill o:detectmouseclick="t" on="false"/>
              <w10:wrap type="none"/>
            </v:lin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uiPriority="22" w:semiHidden="0" w:unhideWhenUsed="0" w:qFormat="1"/>
    <w:lsdException w:name="Emphasis" w:uiPriority="20" w:semiHidden="0" w:unhideWhenUsed="0" w:qFormat="1"/>
    <w:lsdException w:name="Normal (Web)" w:uiPriority="99"/>
    <w:lsdException w:name="Balloon Text" w:semiHidden="0" w:unhideWhenUsed="0"/>
    <w:lsdException w:name="Table Grid" w:uiPriority="5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66d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qFormat/>
    <w:pPr>
      <w:keepNext w:val="true"/>
      <w:outlineLvl w:val="0"/>
    </w:pPr>
    <w:rPr>
      <w:b/>
      <w:sz w:val="20"/>
      <w:szCs w:val="20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Normal"/>
    <w:next w:val="Normal"/>
    <w:qFormat/>
    <w:rsid w:val="00aa13c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1"/>
    <w:semiHidden/>
    <w:unhideWhenUsed/>
    <w:qFormat/>
    <w:rsid w:val="00ee5445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6">
    <w:name w:val="Heading 6"/>
    <w:basedOn w:val="Normal"/>
    <w:next w:val="Normal"/>
    <w:link w:val="61"/>
    <w:semiHidden/>
    <w:unhideWhenUsed/>
    <w:qFormat/>
    <w:rsid w:val="001372ad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rong">
    <w:name w:val="Strong"/>
    <w:uiPriority w:val="22"/>
    <w:qFormat/>
    <w:rPr>
      <w:b/>
      <w:bCs/>
    </w:rPr>
  </w:style>
  <w:style w:type="character" w:styleId="Style9">
    <w:name w:val="Интернет-ссылка"/>
    <w:uiPriority w:val="99"/>
    <w:rPr>
      <w:color w:val="0000FF"/>
      <w:u w:val="single"/>
    </w:rPr>
  </w:style>
  <w:style w:type="character" w:styleId="Style10">
    <w:name w:val="Выделение"/>
    <w:uiPriority w:val="20"/>
    <w:qFormat/>
    <w:rsid w:val="00aa24ff"/>
    <w:rPr>
      <w:i/>
      <w:iCs/>
    </w:rPr>
  </w:style>
  <w:style w:type="character" w:styleId="Applestylespan" w:customStyle="1">
    <w:name w:val="apple-style-span"/>
    <w:basedOn w:val="DefaultParagraphFont"/>
    <w:qFormat/>
    <w:rsid w:val="00611c07"/>
    <w:rPr/>
  </w:style>
  <w:style w:type="character" w:styleId="Appleconvertedspace" w:customStyle="1">
    <w:name w:val="apple-converted-space"/>
    <w:basedOn w:val="DefaultParagraphFont"/>
    <w:qFormat/>
    <w:rsid w:val="005603f8"/>
    <w:rPr/>
  </w:style>
  <w:style w:type="character" w:styleId="Style11">
    <w:name w:val="Посещённая гиперссылка"/>
    <w:rsid w:val="00511170"/>
    <w:rPr>
      <w:color w:val="800080"/>
      <w:u w:val="single"/>
    </w:rPr>
  </w:style>
  <w:style w:type="character" w:styleId="Style12" w:customStyle="1">
    <w:name w:val="Текст документа Знак"/>
    <w:link w:val="Style24"/>
    <w:qFormat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character" w:styleId="Style13" w:customStyle="1">
    <w:name w:val="Текст Знак"/>
    <w:link w:val="PlainText"/>
    <w:qFormat/>
    <w:rsid w:val="00d82078"/>
    <w:rPr>
      <w:rFonts w:ascii="Calibri" w:hAnsi="Calibri" w:eastAsia="Calibri"/>
      <w:sz w:val="22"/>
      <w:szCs w:val="21"/>
      <w:lang w:val="ru-RU" w:eastAsia="en-US" w:bidi="ar-SA"/>
    </w:rPr>
  </w:style>
  <w:style w:type="character" w:styleId="Texthighlight" w:customStyle="1">
    <w:name w:val="text-highlight"/>
    <w:qFormat/>
    <w:rsid w:val="00f7297a"/>
    <w:rPr/>
  </w:style>
  <w:style w:type="character" w:styleId="61" w:customStyle="1">
    <w:name w:val="Заголовок 6 Знак"/>
    <w:basedOn w:val="DefaultParagraphFont"/>
    <w:semiHidden/>
    <w:qFormat/>
    <w:rsid w:val="001372ad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</w:rPr>
  </w:style>
  <w:style w:type="character" w:styleId="41" w:customStyle="1">
    <w:name w:val="Заголовок 4 Знак"/>
    <w:basedOn w:val="DefaultParagraphFont"/>
    <w:semiHidden/>
    <w:qFormat/>
    <w:rsid w:val="00ee5445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</w:rPr>
  </w:style>
  <w:style w:type="character" w:styleId="11" w:customStyle="1">
    <w:name w:val="Заголовок 1 Знак"/>
    <w:basedOn w:val="DefaultParagraphFont"/>
    <w:qFormat/>
    <w:rsid w:val="00851101"/>
    <w:rPr>
      <w:b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015b35"/>
    <w:pPr>
      <w:suppressAutoHyphens w:val="true"/>
      <w:spacing w:before="0" w:after="120"/>
    </w:pPr>
    <w:rPr>
      <w:lang w:eastAsia="ar-SA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1">
    <w:name w:val="Foot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/>
  </w:style>
  <w:style w:type="paragraph" w:styleId="BodyTextIndent2">
    <w:name w:val="Body Text Indent 2"/>
    <w:basedOn w:val="Normal"/>
    <w:qFormat/>
    <w:rsid w:val="00783623"/>
    <w:pPr>
      <w:ind w:firstLine="709"/>
      <w:jc w:val="both"/>
    </w:pPr>
    <w:rPr/>
  </w:style>
  <w:style w:type="paragraph" w:styleId="Style22">
    <w:name w:val="Body Text Indent"/>
    <w:basedOn w:val="Normal"/>
    <w:rsid w:val="00015b35"/>
    <w:pPr>
      <w:spacing w:before="0" w:after="120"/>
      <w:ind w:left="283" w:hanging="0"/>
    </w:pPr>
    <w:rPr/>
  </w:style>
  <w:style w:type="paragraph" w:styleId="Style23" w:customStyle="1">
    <w:name w:val="Знак"/>
    <w:basedOn w:val="Normal"/>
    <w:qFormat/>
    <w:rsid w:val="00b274ca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qFormat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yle24" w:customStyle="1">
    <w:name w:val="Текст документа"/>
    <w:basedOn w:val="NormalWeb"/>
    <w:link w:val="Style12"/>
    <w:autoRedefine/>
    <w:qFormat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paragraph" w:styleId="PlainText">
    <w:name w:val="Plain Text"/>
    <w:basedOn w:val="Normal"/>
    <w:link w:val="Style13"/>
    <w:unhideWhenUsed/>
    <w:qFormat/>
    <w:rsid w:val="00d82078"/>
    <w:pPr/>
    <w:rPr>
      <w:rFonts w:ascii="Calibri" w:hAnsi="Calibri" w:eastAsia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837e2"/>
    <w:pPr>
      <w:spacing w:lineRule="auto" w:line="276" w:before="0" w:after="0"/>
      <w:ind w:left="720" w:hanging="0"/>
      <w:contextualSpacing/>
    </w:pPr>
    <w:rPr>
      <w:rFonts w:eastAsia="Calibri"/>
      <w:szCs w:val="22"/>
      <w:lang w:eastAsia="en-US"/>
    </w:rPr>
  </w:style>
  <w:style w:type="paragraph" w:styleId="NoSpacing">
    <w:name w:val="No Spacing"/>
    <w:uiPriority w:val="1"/>
    <w:qFormat/>
    <w:rsid w:val="00ff417b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84395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vk.com/sfr.krasnodarskiykray" TargetMode="External"/><Relationship Id="rId4" Type="http://schemas.openxmlformats.org/officeDocument/2006/relationships/image" Target="media/image2.png"/><Relationship Id="rId5" Type="http://schemas.openxmlformats.org/officeDocument/2006/relationships/hyperlink" Target="http://ok.ru/sfr.krasnodarskiykray" TargetMode="External"/><Relationship Id="rId6" Type="http://schemas.openxmlformats.org/officeDocument/2006/relationships/image" Target="media/image3.png"/><Relationship Id="rId7" Type="http://schemas.openxmlformats.org/officeDocument/2006/relationships/hyperlink" Target="https://t.me/sfr_krasnodarskiykray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A7FA0-CD0E-462D-A4D8-E03AF9F1C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LibreOffice/7.3.5.2$Windows_X86_64 LibreOffice_project/184fe81b8c8c30d8b5082578aee2fed2ea847c01</Application>
  <AppVersion>15.0000</AppVersion>
  <Pages>1</Pages>
  <Words>276</Words>
  <Characters>1547</Characters>
  <CharactersWithSpaces>1848</CharactersWithSpaces>
  <Paragraphs>12</Paragraphs>
  <Company>PFR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2023-03-15T09:38:00Z</dcterms:created>
  <dc:creator>Обиход Владимир Анатольевич</dc:creator>
  <dc:description/>
  <dc:language>ru-RU</dc:language>
  <cp:lastModifiedBy>Обиход Владимир Анатольевич</cp:lastModifiedBy>
  <cp:lastPrinted>2023-03-15T17:07:26Z</cp:lastPrinted>
  <dcterms:modified xsi:type="dcterms:W3CDTF">2023-03-15T10:03:00Z</dcterms:modified>
  <cp:revision>5</cp:revision>
  <dc:subject/>
  <dc:title>Пенсии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