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A6" w:rsidRPr="00F115A6" w:rsidRDefault="00F115A6" w:rsidP="00F115A6">
      <w:pPr>
        <w:pStyle w:val="ConsPlusNormal"/>
        <w:jc w:val="center"/>
        <w:rPr>
          <w:sz w:val="28"/>
          <w:szCs w:val="28"/>
        </w:rPr>
      </w:pPr>
      <w:bookmarkStart w:id="0" w:name="_GoBack"/>
      <w:r w:rsidRPr="00F115A6">
        <w:rPr>
          <w:b/>
          <w:bCs/>
          <w:sz w:val="28"/>
          <w:szCs w:val="28"/>
        </w:rPr>
        <w:t>Расширены социальные гарантии членов семей погибших военнослужащих, не получивших при жизни статус ветерана боевых действий</w:t>
      </w:r>
    </w:p>
    <w:bookmarkEnd w:id="0"/>
    <w:p w:rsidR="00F115A6" w:rsidRPr="00F115A6" w:rsidRDefault="00F115A6" w:rsidP="00F11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A6" w:rsidRPr="00F115A6" w:rsidRDefault="00F115A6" w:rsidP="00F11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A6" w:rsidRDefault="00F115A6" w:rsidP="00F11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5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Федеральный закон  «О ветеранах».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семьи погибшего ветерана боевых действий, который не успел при жизни получить соответствующее удостоверение, смогут рассчитывать на льготы.</w:t>
      </w:r>
    </w:p>
    <w:p w:rsidR="00F115A6" w:rsidRDefault="00F115A6" w:rsidP="00F11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поправки касаются погибших (умерших) лиц, которые при жизни не успели получить удостоверение ветерана боевых действий.</w:t>
      </w:r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Члены семей вышеуказанных лиц смогут получить свои удостоверения на основании документов, подтверждающих факт гибели (смерти) лица и его участие в боевых действиях.</w:t>
      </w:r>
    </w:p>
    <w:p w:rsidR="00F115A6" w:rsidRPr="00F115A6" w:rsidRDefault="00F115A6" w:rsidP="00F11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5A6">
        <w:rPr>
          <w:rFonts w:ascii="Times New Roman" w:hAnsi="Times New Roman" w:cs="Times New Roman"/>
          <w:sz w:val="28"/>
          <w:szCs w:val="28"/>
        </w:rPr>
        <w:t>В этом случае им предоставляются социальные гарантии, предусмотренные для членов семей погибших ветеранов боевых действий.</w:t>
      </w:r>
    </w:p>
    <w:p w:rsidR="00F115A6" w:rsidRDefault="00F115A6" w:rsidP="00F115A6">
      <w:pPr>
        <w:pStyle w:val="ConsPlusNormal"/>
      </w:pPr>
      <w:r>
        <w:rPr>
          <w:i/>
          <w:iCs/>
          <w:color w:val="0000FF"/>
        </w:rPr>
        <w:br/>
      </w:r>
    </w:p>
    <w:p w:rsidR="007A3EC0" w:rsidRDefault="00F115A6" w:rsidP="00F11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A6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F115A6" w:rsidRDefault="00F115A6" w:rsidP="00F11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A6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Н.Н. Кулешова </w:t>
      </w:r>
    </w:p>
    <w:p w:rsidR="00CF1D25" w:rsidRPr="00F115A6" w:rsidRDefault="00CF1D25" w:rsidP="00F11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14.05.2021 </w:t>
      </w:r>
    </w:p>
    <w:sectPr w:rsidR="00CF1D25" w:rsidRPr="00F1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A6"/>
    <w:rsid w:val="007A3EC0"/>
    <w:rsid w:val="00CF1D25"/>
    <w:rsid w:val="00F1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2021-05-17T11:46:00Z</cp:lastPrinted>
  <dcterms:created xsi:type="dcterms:W3CDTF">2021-05-17T11:42:00Z</dcterms:created>
  <dcterms:modified xsi:type="dcterms:W3CDTF">2021-05-17T11:46:00Z</dcterms:modified>
</cp:coreProperties>
</file>