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«Белая» зарплата – основа будущей пенсии</w:t>
      </w:r>
    </w:p>
    <w:p>
      <w:pPr>
        <w:pStyle w:val="Normal"/>
        <w:ind w:firstLine="708"/>
        <w:jc w:val="both"/>
        <w:rPr/>
      </w:pPr>
      <w:r>
        <w:rPr>
          <w:b/>
        </w:rPr>
        <w:t>Краснодар, 26 октября 2022 года.</w:t>
      </w:r>
      <w:r>
        <w:rPr/>
        <w:t xml:space="preserve"> 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открывает каждому работающему гражданину. Номер этого счета (СНИЛС) указан в уведомлении о регистрации в системе индивидуального (персонифицированного) учета</w:t>
      </w:r>
      <w:bookmarkStart w:id="0" w:name="_GoBack"/>
      <w:bookmarkEnd w:id="0"/>
      <w:r>
        <w:rPr/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ПФР, или будущая пенсия формируется в минимальном размере.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ПФР. Чтобы войти в него, используйте Ваш логин и пароль от портала Госуслуг.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Также обратиться за выпиской из индивидуального лицевого счета можно лично в клиентские службы ПФР в городах и районах Краснодарского края, МФЦ или онлайн на портале Госуслуг.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«Белая» зарплата – основа будущей пенсии.</w:t>
      </w:r>
    </w:p>
    <w:p>
      <w:pPr>
        <w:pStyle w:val="Normal"/>
        <w:jc w:val="both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674E-B7C3-4365-8183-B5595E43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LibreOffice/7.3.5.2$Windows_X86_64 LibreOffice_project/184fe81b8c8c30d8b5082578aee2fed2ea847c01</Application>
  <AppVersion>15.0000</AppVersion>
  <Pages>1</Pages>
  <Words>232</Words>
  <Characters>1572</Characters>
  <CharactersWithSpaces>1827</CharactersWithSpaces>
  <Paragraphs>16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2022-05-18T08:12:00Z</dcterms:created>
  <dc:creator>Обиход Владимир Анатольевич</dc:creator>
  <dc:description/>
  <dc:language>ru-RU</dc:language>
  <cp:lastModifiedBy>Обиход Владимир Анатольевич</cp:lastModifiedBy>
  <cp:lastPrinted>2022-05-11T06:37:00Z</cp:lastPrinted>
  <dcterms:modified xsi:type="dcterms:W3CDTF">2022-10-25T06:30:00Z</dcterms:modified>
  <cp:revision>7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