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A6768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на проект нормативного правового акта</w:t>
      </w:r>
    </w:p>
    <w:p w:rsidR="00B13176" w:rsidRPr="00A50D25" w:rsidRDefault="00B13176" w:rsidP="00A50D25">
      <w:pPr>
        <w:ind w:firstLine="900"/>
        <w:jc w:val="both"/>
        <w:rPr>
          <w:sz w:val="28"/>
          <w:szCs w:val="28"/>
        </w:rPr>
      </w:pPr>
    </w:p>
    <w:p w:rsidR="00B13176" w:rsidRPr="007B0350" w:rsidRDefault="00B13176" w:rsidP="007B0350">
      <w:pPr>
        <w:widowControl w:val="0"/>
        <w:autoSpaceDE w:val="0"/>
        <w:ind w:firstLine="851"/>
        <w:jc w:val="both"/>
        <w:rPr>
          <w:color w:val="000000"/>
          <w:sz w:val="28"/>
          <w:szCs w:val="28"/>
        </w:rPr>
      </w:pPr>
      <w:proofErr w:type="gramStart"/>
      <w:r w:rsidRPr="00EB7383">
        <w:rPr>
          <w:sz w:val="28"/>
          <w:szCs w:val="28"/>
        </w:rPr>
        <w:t xml:space="preserve">Специалист администрации Новоленинского сельского поселения  Тимашевского района, как уполномоченный по проведению антикоррупционной экспертизы нормативных правовых актов и проектов нормативных правовых актов Новоленинского сельского поселения  Тимашевского района, рассмотрев  проект </w:t>
      </w:r>
      <w:r w:rsidR="00C04394">
        <w:rPr>
          <w:sz w:val="28"/>
          <w:szCs w:val="28"/>
        </w:rPr>
        <w:t>решения Совета</w:t>
      </w:r>
      <w:r w:rsidRPr="00EB7383">
        <w:rPr>
          <w:sz w:val="28"/>
          <w:szCs w:val="28"/>
        </w:rPr>
        <w:t xml:space="preserve"> Новоленинского сельского поселения  Тимашевского района «</w:t>
      </w:r>
      <w:r w:rsidR="00757C7F" w:rsidRPr="00757C7F">
        <w:rPr>
          <w:color w:val="000000"/>
          <w:sz w:val="28"/>
          <w:szCs w:val="28"/>
        </w:rPr>
        <w:t>О внесении изменений в постановление администрации Новоленинского сельского</w:t>
      </w:r>
      <w:r w:rsidR="00757C7F">
        <w:rPr>
          <w:color w:val="000000"/>
          <w:sz w:val="28"/>
          <w:szCs w:val="28"/>
        </w:rPr>
        <w:t xml:space="preserve"> поселения Тимашевского района </w:t>
      </w:r>
      <w:r w:rsidR="00757C7F" w:rsidRPr="00757C7F">
        <w:rPr>
          <w:color w:val="000000"/>
          <w:sz w:val="28"/>
          <w:szCs w:val="28"/>
        </w:rPr>
        <w:t>от 25 марта 2019 г. № 31 «Об утверждении административного регламента осуществления муниципального контроля за</w:t>
      </w:r>
      <w:proofErr w:type="gramEnd"/>
      <w:r w:rsidR="00757C7F" w:rsidRPr="00757C7F">
        <w:rPr>
          <w:color w:val="000000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</w:t>
      </w:r>
      <w:r w:rsidRPr="00EB7383">
        <w:rPr>
          <w:sz w:val="28"/>
          <w:szCs w:val="28"/>
        </w:rPr>
        <w:t xml:space="preserve"> </w:t>
      </w:r>
      <w:proofErr w:type="gramStart"/>
      <w:r w:rsidRPr="00EB7383">
        <w:rPr>
          <w:sz w:val="28"/>
          <w:szCs w:val="28"/>
        </w:rPr>
        <w:t>поступивший</w:t>
      </w:r>
      <w:proofErr w:type="gramEnd"/>
      <w:r w:rsidRPr="00EB7383">
        <w:rPr>
          <w:sz w:val="28"/>
          <w:szCs w:val="28"/>
        </w:rPr>
        <w:t>, от специалиста администрации Новоленинского сельского поселения Тимашевского  района, установил  следующее.</w:t>
      </w:r>
    </w:p>
    <w:p w:rsidR="00B13176" w:rsidRPr="00EB7383" w:rsidRDefault="00B13176" w:rsidP="00EB7383">
      <w:pPr>
        <w:ind w:firstLine="851"/>
        <w:jc w:val="both"/>
        <w:rPr>
          <w:sz w:val="28"/>
          <w:szCs w:val="28"/>
        </w:rPr>
      </w:pPr>
      <w:r w:rsidRPr="00EB7383">
        <w:rPr>
          <w:sz w:val="28"/>
          <w:szCs w:val="28"/>
        </w:rPr>
        <w:t>1.Проект нормативного правового акта размещен на официальном сайте Новоленинского сельского поселения Тимашевского района: www.</w:t>
      </w:r>
      <w:r w:rsidR="00C04394">
        <w:rPr>
          <w:sz w:val="28"/>
          <w:szCs w:val="28"/>
        </w:rPr>
        <w:t>Новоленинское</w:t>
      </w:r>
      <w:r w:rsidRPr="00EB7383">
        <w:rPr>
          <w:sz w:val="28"/>
          <w:szCs w:val="28"/>
        </w:rPr>
        <w:t>.</w:t>
      </w:r>
      <w:r w:rsidR="00C04394">
        <w:rPr>
          <w:sz w:val="28"/>
          <w:szCs w:val="28"/>
        </w:rPr>
        <w:t>РФ</w:t>
      </w:r>
      <w:proofErr w:type="gramStart"/>
      <w:r w:rsidR="00C04394">
        <w:rPr>
          <w:sz w:val="28"/>
          <w:szCs w:val="28"/>
        </w:rPr>
        <w:t>.</w:t>
      </w:r>
      <w:r w:rsidRPr="00EB7383">
        <w:rPr>
          <w:sz w:val="28"/>
          <w:szCs w:val="28"/>
        </w:rPr>
        <w:t xml:space="preserve">, </w:t>
      </w:r>
      <w:proofErr w:type="gramEnd"/>
      <w:r w:rsidRPr="00EB7383">
        <w:rPr>
          <w:sz w:val="28"/>
          <w:szCs w:val="28"/>
        </w:rPr>
        <w:t>в подразделе «Антикоррупционная экспертиза», для проведения независимой антикоррупционной экспертизы.</w:t>
      </w:r>
    </w:p>
    <w:p w:rsidR="00B13176" w:rsidRDefault="00B13176" w:rsidP="000524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срок, установленный Постановлением  администрации Новоленинского сельского поселения Тимашевского района от 28.03.2011 года № 20 «Об утверждении порядка проведения антикоррупционной экспертизы нормативных правовых актов и  проектов нормативных правовых актов  Новоленинского сельского поселения Тимашевского района» от независимых экспертов заключения не поступили.</w:t>
      </w:r>
    </w:p>
    <w:p w:rsidR="00B13176" w:rsidRPr="00A0396E" w:rsidRDefault="00B13176" w:rsidP="000524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Основания разработки:</w:t>
      </w:r>
      <w:r w:rsidRPr="00A50D25">
        <w:rPr>
          <w:rFonts w:ascii="Arial" w:hAnsi="Arial" w:cs="Arial"/>
        </w:rPr>
        <w:t xml:space="preserve"> </w:t>
      </w:r>
      <w:r w:rsidR="00757C7F">
        <w:rPr>
          <w:sz w:val="28"/>
          <w:szCs w:val="28"/>
        </w:rPr>
        <w:t>в</w:t>
      </w:r>
      <w:r w:rsidR="00757C7F" w:rsidRPr="00757C7F">
        <w:rPr>
          <w:sz w:val="28"/>
          <w:szCs w:val="28"/>
        </w:rPr>
        <w:t xml:space="preserve"> соответствии со статьями 6, 8.2 и 8.3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Новоленинского сельского поселения от 1 августа 2018 г. № 49 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</w:t>
      </w:r>
      <w:proofErr w:type="gramEnd"/>
      <w:r w:rsidR="00757C7F" w:rsidRPr="00757C7F">
        <w:rPr>
          <w:sz w:val="28"/>
          <w:szCs w:val="28"/>
        </w:rPr>
        <w:t xml:space="preserve"> предоставления муниципальных услуг, организации независимой </w:t>
      </w:r>
      <w:proofErr w:type="gramStart"/>
      <w:r w:rsidR="00757C7F" w:rsidRPr="00757C7F">
        <w:rPr>
          <w:sz w:val="28"/>
          <w:szCs w:val="28"/>
        </w:rPr>
        <w:t>экспертизы проектов административных регламентов осуществления муниципального контроля</w:t>
      </w:r>
      <w:proofErr w:type="gramEnd"/>
      <w:r w:rsidR="00757C7F" w:rsidRPr="00757C7F">
        <w:rPr>
          <w:sz w:val="28"/>
          <w:szCs w:val="28"/>
        </w:rPr>
        <w:t xml:space="preserve"> и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</w:t>
      </w:r>
      <w:r w:rsidR="00B652B2">
        <w:rPr>
          <w:sz w:val="28"/>
          <w:szCs w:val="28"/>
        </w:rPr>
        <w:t>.</w:t>
      </w:r>
    </w:p>
    <w:p w:rsidR="00B13176" w:rsidRDefault="00B13176" w:rsidP="000524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3.В ходе антикоррупционной экспертизы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в проекте нормативного правового акта 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Default="00B13176" w:rsidP="000524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Проект нормативного правового акта рекомендуется к принятию </w:t>
      </w:r>
      <w:proofErr w:type="gramStart"/>
      <w:r>
        <w:rPr>
          <w:sz w:val="28"/>
          <w:szCs w:val="28"/>
        </w:rPr>
        <w:t>без</w:t>
      </w:r>
      <w:proofErr w:type="gramEnd"/>
      <w:r>
        <w:rPr>
          <w:sz w:val="28"/>
          <w:szCs w:val="28"/>
        </w:rPr>
        <w:t xml:space="preserve"> </w:t>
      </w: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замечаний.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администрации Новоленинского</w:t>
      </w: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Тимашевского района                                  </w:t>
      </w:r>
      <w:r w:rsidR="003F178E">
        <w:rPr>
          <w:sz w:val="28"/>
          <w:szCs w:val="28"/>
        </w:rPr>
        <w:t>А.Е.Панферова</w:t>
      </w:r>
      <w:bookmarkStart w:id="0" w:name="_GoBack"/>
      <w:bookmarkEnd w:id="0"/>
    </w:p>
    <w:p w:rsidR="00A965C2" w:rsidRDefault="00A965C2" w:rsidP="000524E5">
      <w:pPr>
        <w:jc w:val="both"/>
        <w:rPr>
          <w:sz w:val="28"/>
          <w:szCs w:val="28"/>
        </w:rPr>
      </w:pPr>
    </w:p>
    <w:p w:rsidR="00A965C2" w:rsidRDefault="00D54A40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719E">
        <w:rPr>
          <w:sz w:val="28"/>
          <w:szCs w:val="28"/>
        </w:rPr>
        <w:t>0</w:t>
      </w:r>
      <w:r w:rsidR="00A965C2">
        <w:rPr>
          <w:sz w:val="28"/>
          <w:szCs w:val="28"/>
        </w:rPr>
        <w:t>.0</w:t>
      </w:r>
      <w:r w:rsidR="00C2719E">
        <w:rPr>
          <w:sz w:val="28"/>
          <w:szCs w:val="28"/>
        </w:rPr>
        <w:t>2</w:t>
      </w:r>
      <w:r w:rsidR="00A965C2">
        <w:rPr>
          <w:sz w:val="28"/>
          <w:szCs w:val="28"/>
        </w:rPr>
        <w:t>.2020</w:t>
      </w:r>
    </w:p>
    <w:sectPr w:rsidR="00A965C2" w:rsidSect="009A1E66">
      <w:pgSz w:w="11906" w:h="16838"/>
      <w:pgMar w:top="71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4B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0A0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8E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3DF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C7F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4A88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350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4F30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689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5C2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394"/>
    <w:rsid w:val="00C04550"/>
    <w:rsid w:val="00C04552"/>
    <w:rsid w:val="00C04766"/>
    <w:rsid w:val="00C04E86"/>
    <w:rsid w:val="00C050D8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9E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A40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CA6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1EA7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uiPriority w:val="99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lang w:val="ru-RU" w:eastAsia="ru-RU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noProof/>
      <w:sz w:val="26"/>
      <w:szCs w:val="26"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uiPriority w:val="99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lang w:val="ru-RU" w:eastAsia="ru-RU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noProof/>
      <w:sz w:val="26"/>
      <w:szCs w:val="26"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cp:lastPrinted>2015-03-12T06:55:00Z</cp:lastPrinted>
  <dcterms:created xsi:type="dcterms:W3CDTF">2020-06-09T07:36:00Z</dcterms:created>
  <dcterms:modified xsi:type="dcterms:W3CDTF">2020-06-09T07:44:00Z</dcterms:modified>
</cp:coreProperties>
</file>