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617F65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617F65" w:rsidRPr="00617F65">
        <w:rPr>
          <w:color w:val="000000"/>
          <w:sz w:val="28"/>
          <w:szCs w:val="28"/>
        </w:rPr>
        <w:t>Об утверждении Правил благоустройства территории Новоленинского сельского поселения Тимашевского района</w:t>
      </w:r>
      <w:r w:rsidR="00BD61EB">
        <w:rPr>
          <w:color w:val="000000"/>
          <w:sz w:val="28"/>
          <w:szCs w:val="28"/>
        </w:rPr>
        <w:t xml:space="preserve">» </w:t>
      </w:r>
      <w:r w:rsidRPr="00EB7383">
        <w:rPr>
          <w:sz w:val="28"/>
          <w:szCs w:val="28"/>
        </w:rPr>
        <w:t>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617F65" w:rsidRPr="00617F65">
        <w:rPr>
          <w:sz w:val="28"/>
          <w:szCs w:val="28"/>
        </w:rPr>
        <w:t>Руководствуясь статьей 55 Конституции Российской Федерации, статьей 210 Гражданского кодекса Российской Федерации, статьей 17 Федерального закона от 6 октября 2013 года № 131-ФЗ «Об общих принципах организации местного самоуправления в Российской Федерации»,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711/пр</w:t>
      </w:r>
      <w:r w:rsidR="007219E0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617F6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965C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bookmarkStart w:id="0" w:name="_GoBack"/>
      <w:bookmarkEnd w:id="0"/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17F65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9E0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32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713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1EB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2020-06-09T07:48:00Z</dcterms:created>
  <dcterms:modified xsi:type="dcterms:W3CDTF">2020-06-09T07:49:00Z</dcterms:modified>
</cp:coreProperties>
</file>