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63" w:rsidRDefault="00BC6763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C6763" w:rsidRPr="00BC6763" w:rsidRDefault="00BC6763" w:rsidP="00BC6763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C6763">
        <w:rPr>
          <w:rFonts w:ascii="Arial" w:eastAsia="Times New Roman" w:hAnsi="Arial" w:cs="Times New Roman"/>
          <w:b/>
          <w:sz w:val="24"/>
          <w:szCs w:val="24"/>
          <w:lang w:eastAsia="ru-RU"/>
        </w:rPr>
        <w:t>ПРОЕКТ</w:t>
      </w:r>
    </w:p>
    <w:p w:rsidR="00D148EA" w:rsidRPr="00D148EA" w:rsidRDefault="00D148EA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48EA">
        <w:rPr>
          <w:rFonts w:ascii="Arial" w:eastAsia="Times New Roman" w:hAnsi="Arial" w:cs="Times New Roman"/>
          <w:sz w:val="24"/>
          <w:szCs w:val="24"/>
          <w:lang w:eastAsia="ru-RU"/>
        </w:rPr>
        <w:t>КРАСНОДАРСКИЙ КРАЙ</w:t>
      </w:r>
    </w:p>
    <w:p w:rsidR="00D148EA" w:rsidRPr="00D148EA" w:rsidRDefault="00D148EA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48EA">
        <w:rPr>
          <w:rFonts w:ascii="Arial" w:eastAsia="Times New Roman" w:hAnsi="Arial" w:cs="Times New Roman"/>
          <w:sz w:val="24"/>
          <w:szCs w:val="24"/>
          <w:lang w:eastAsia="ru-RU"/>
        </w:rPr>
        <w:t>ТИМАШЕВСКИЙ РАЙОН</w:t>
      </w:r>
    </w:p>
    <w:p w:rsidR="00D148EA" w:rsidRPr="00D148EA" w:rsidRDefault="00D148EA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48EA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 НОВОЛЕНИНСКОГО СЕЛЬСКОГО ПОСЕЛЕНИЯ</w:t>
      </w:r>
    </w:p>
    <w:p w:rsidR="00D148EA" w:rsidRPr="00D148EA" w:rsidRDefault="00D148EA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48EA">
        <w:rPr>
          <w:rFonts w:ascii="Arial" w:eastAsia="Times New Roman" w:hAnsi="Arial" w:cs="Times New Roman"/>
          <w:sz w:val="24"/>
          <w:szCs w:val="24"/>
          <w:lang w:eastAsia="ru-RU"/>
        </w:rPr>
        <w:t>ТИМАШЕВСКОГО РАЙОНА</w:t>
      </w:r>
    </w:p>
    <w:p w:rsidR="00D148EA" w:rsidRPr="00D148EA" w:rsidRDefault="00D148EA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48EA" w:rsidRPr="00D148EA" w:rsidRDefault="00D148EA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48EA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:rsidR="00D148EA" w:rsidRPr="00D148EA" w:rsidRDefault="00D148EA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B3BD1" w:rsidRPr="00D148EA" w:rsidRDefault="00BC6763" w:rsidP="00D148E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___________</w:t>
      </w:r>
      <w:r w:rsidR="00D148EA" w:rsidRPr="00D148EA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                            №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_____</w:t>
      </w:r>
      <w:bookmarkStart w:id="0" w:name="_GoBack"/>
      <w:bookmarkEnd w:id="0"/>
      <w:r w:rsidR="00D148EA" w:rsidRPr="00D148E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="00D148EA" w:rsidRPr="00D148EA">
        <w:rPr>
          <w:rFonts w:ascii="Arial" w:eastAsia="Times New Roman" w:hAnsi="Arial" w:cs="Times New Roman"/>
          <w:sz w:val="24"/>
          <w:szCs w:val="24"/>
          <w:lang w:eastAsia="ru-RU"/>
        </w:rPr>
        <w:t>х</w:t>
      </w:r>
      <w:proofErr w:type="gramStart"/>
      <w:r w:rsidR="00D148EA" w:rsidRPr="00D148EA">
        <w:rPr>
          <w:rFonts w:ascii="Arial" w:eastAsia="Times New Roman" w:hAnsi="Arial" w:cs="Times New Roman"/>
          <w:sz w:val="24"/>
          <w:szCs w:val="24"/>
          <w:lang w:eastAsia="ru-RU"/>
        </w:rPr>
        <w:t>.Л</w:t>
      </w:r>
      <w:proofErr w:type="gramEnd"/>
      <w:r w:rsidR="00D148EA" w:rsidRPr="00D148EA">
        <w:rPr>
          <w:rFonts w:ascii="Arial" w:eastAsia="Times New Roman" w:hAnsi="Arial" w:cs="Times New Roman"/>
          <w:sz w:val="24"/>
          <w:szCs w:val="24"/>
          <w:lang w:eastAsia="ru-RU"/>
        </w:rPr>
        <w:t>енинский</w:t>
      </w:r>
      <w:proofErr w:type="spellEnd"/>
    </w:p>
    <w:p w:rsidR="0086052C" w:rsidRPr="002459C2" w:rsidRDefault="0086052C" w:rsidP="00E3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93" w:rsidRPr="005B7858" w:rsidRDefault="00BA1CAE" w:rsidP="001B1293">
      <w:pPr>
        <w:pStyle w:val="ConsPlusTitle"/>
        <w:jc w:val="center"/>
        <w:rPr>
          <w:sz w:val="28"/>
          <w:szCs w:val="28"/>
        </w:rPr>
      </w:pPr>
      <w:r w:rsidRPr="009D56F1">
        <w:rPr>
          <w:sz w:val="28"/>
          <w:szCs w:val="28"/>
        </w:rPr>
        <w:t xml:space="preserve">Об утверждении </w:t>
      </w:r>
      <w:proofErr w:type="gramStart"/>
      <w:r w:rsidRPr="009D56F1">
        <w:rPr>
          <w:sz w:val="28"/>
          <w:szCs w:val="28"/>
        </w:rPr>
        <w:t xml:space="preserve">Программы </w:t>
      </w:r>
      <w:r w:rsidR="001B1293" w:rsidRPr="005B7858">
        <w:rPr>
          <w:sz w:val="28"/>
          <w:szCs w:val="28"/>
        </w:rPr>
        <w:t>профилактики нарушений обязательных требований законодательства</w:t>
      </w:r>
      <w:proofErr w:type="gramEnd"/>
      <w:r w:rsidR="001B1293" w:rsidRPr="005B7858">
        <w:rPr>
          <w:sz w:val="28"/>
          <w:szCs w:val="28"/>
        </w:rPr>
        <w:t xml:space="preserve"> в сфере муниципального контроля, осуществляемого</w:t>
      </w:r>
      <w:r w:rsidR="001B1293">
        <w:rPr>
          <w:sz w:val="28"/>
          <w:szCs w:val="28"/>
        </w:rPr>
        <w:t xml:space="preserve"> </w:t>
      </w:r>
      <w:r w:rsidR="001B1293" w:rsidRPr="005B7858">
        <w:rPr>
          <w:sz w:val="28"/>
          <w:szCs w:val="28"/>
        </w:rPr>
        <w:t xml:space="preserve">администрацией </w:t>
      </w:r>
      <w:r w:rsidR="001D280C">
        <w:rPr>
          <w:sz w:val="28"/>
          <w:szCs w:val="28"/>
        </w:rPr>
        <w:t>Новоленинского сельского</w:t>
      </w:r>
      <w:r w:rsidR="001B1293" w:rsidRPr="005B7858">
        <w:rPr>
          <w:sz w:val="28"/>
          <w:szCs w:val="28"/>
        </w:rPr>
        <w:t xml:space="preserve"> поселения </w:t>
      </w:r>
      <w:r w:rsidR="001D280C">
        <w:rPr>
          <w:sz w:val="28"/>
          <w:szCs w:val="28"/>
        </w:rPr>
        <w:t>Тимашевского района</w:t>
      </w:r>
      <w:r w:rsidR="001B1293" w:rsidRPr="005B7858">
        <w:rPr>
          <w:sz w:val="28"/>
          <w:szCs w:val="28"/>
        </w:rPr>
        <w:t xml:space="preserve"> </w:t>
      </w:r>
      <w:r w:rsidR="001D280C">
        <w:rPr>
          <w:sz w:val="28"/>
          <w:szCs w:val="28"/>
        </w:rPr>
        <w:t xml:space="preserve"> на </w:t>
      </w:r>
      <w:r w:rsidR="001B1293" w:rsidRPr="005B7858">
        <w:rPr>
          <w:sz w:val="28"/>
          <w:szCs w:val="28"/>
        </w:rPr>
        <w:t>2019 год и плановый период 2020-2021 гг.</w:t>
      </w:r>
    </w:p>
    <w:p w:rsidR="00E37F1C" w:rsidRDefault="00E37F1C" w:rsidP="002459C2">
      <w:pPr>
        <w:spacing w:after="0"/>
        <w:ind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1C" w:rsidRDefault="00E37F1C" w:rsidP="0024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F1C" w:rsidRPr="00B00434" w:rsidRDefault="00E37F1C" w:rsidP="0042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42127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 г</w:t>
      </w:r>
      <w:r w:rsidR="00421270">
        <w:rPr>
          <w:rFonts w:ascii="Times New Roman" w:hAnsi="Times New Roman" w:cs="Times New Roman"/>
          <w:sz w:val="28"/>
          <w:szCs w:val="28"/>
        </w:rPr>
        <w:t>. № 294-ФЗ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Pr="00B00434">
        <w:rPr>
          <w:rFonts w:ascii="Times New Roman" w:hAnsi="Times New Roman" w:cs="Times New Roman"/>
          <w:sz w:val="28"/>
          <w:szCs w:val="28"/>
        </w:rPr>
        <w:t xml:space="preserve">муниципального контроля, </w:t>
      </w:r>
      <w:r w:rsidR="00B00434" w:rsidRP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26</w:t>
      </w:r>
      <w:r w:rsid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B00434" w:rsidRP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</w:t>
      </w:r>
      <w:r w:rsid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B00434" w:rsidRP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0043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B00434">
        <w:rPr>
          <w:rFonts w:ascii="Times New Roman" w:hAnsi="Times New Roman" w:cs="Times New Roman"/>
          <w:sz w:val="28"/>
          <w:szCs w:val="28"/>
        </w:rPr>
        <w:t xml:space="preserve">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B0043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D148EA">
        <w:rPr>
          <w:rFonts w:ascii="Times New Roman" w:hAnsi="Times New Roman" w:cs="Times New Roman"/>
          <w:sz w:val="28"/>
          <w:szCs w:val="28"/>
        </w:rPr>
        <w:t>, постановля</w:t>
      </w:r>
      <w:r w:rsidRPr="00B00434">
        <w:rPr>
          <w:rFonts w:ascii="Times New Roman" w:hAnsi="Times New Roman" w:cs="Times New Roman"/>
          <w:sz w:val="28"/>
          <w:szCs w:val="28"/>
        </w:rPr>
        <w:t>ю:</w:t>
      </w:r>
    </w:p>
    <w:p w:rsidR="001D280C" w:rsidRDefault="00D148EA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7F1C" w:rsidRPr="001D280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требований, осуществляемую органом муниципального контроля – администрацией </w:t>
      </w:r>
      <w:r w:rsidR="001D280C" w:rsidRP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="00E37F1C" w:rsidRPr="001D28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 w:rsidRP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E37F1C" w:rsidRPr="001D280C">
        <w:rPr>
          <w:rFonts w:ascii="Times New Roman" w:hAnsi="Times New Roman" w:cs="Times New Roman"/>
          <w:sz w:val="28"/>
          <w:szCs w:val="28"/>
        </w:rPr>
        <w:t xml:space="preserve"> Тимашевского района на 2019 год (далее – Программа профилактики нарушений) (</w:t>
      </w:r>
      <w:r w:rsidR="00421270" w:rsidRPr="001D280C">
        <w:rPr>
          <w:rFonts w:ascii="Times New Roman" w:hAnsi="Times New Roman" w:cs="Times New Roman"/>
          <w:sz w:val="28"/>
          <w:szCs w:val="28"/>
        </w:rPr>
        <w:t>приложение</w:t>
      </w:r>
      <w:r w:rsidR="00E37F1C" w:rsidRPr="001D280C">
        <w:rPr>
          <w:rFonts w:ascii="Times New Roman" w:hAnsi="Times New Roman" w:cs="Times New Roman"/>
          <w:sz w:val="28"/>
          <w:szCs w:val="28"/>
        </w:rPr>
        <w:t>).</w:t>
      </w:r>
    </w:p>
    <w:p w:rsidR="001D280C" w:rsidRPr="001D280C" w:rsidRDefault="00D148EA" w:rsidP="001D28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280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Новоленинского сельского поселения Тимашевского района от 11 февраля 2019 г. №20 «</w:t>
      </w:r>
      <w:r w:rsidR="001D280C" w:rsidRPr="001D280C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осуществляемых органом муниципального контроля – администрацией Новоленинского сельского поселения</w:t>
      </w:r>
      <w:r w:rsidR="001D280C">
        <w:rPr>
          <w:rFonts w:ascii="Times New Roman" w:hAnsi="Times New Roman" w:cs="Times New Roman"/>
          <w:sz w:val="28"/>
          <w:szCs w:val="28"/>
        </w:rPr>
        <w:t xml:space="preserve"> </w:t>
      </w:r>
      <w:r w:rsidR="001D280C" w:rsidRPr="001D280C">
        <w:rPr>
          <w:rFonts w:ascii="Times New Roman" w:hAnsi="Times New Roman" w:cs="Times New Roman"/>
          <w:sz w:val="28"/>
          <w:szCs w:val="28"/>
        </w:rPr>
        <w:t>Тимашевского района на 2019 год</w:t>
      </w:r>
      <w:r w:rsidR="001D280C">
        <w:rPr>
          <w:rFonts w:ascii="Times New Roman" w:hAnsi="Times New Roman" w:cs="Times New Roman"/>
          <w:sz w:val="28"/>
          <w:szCs w:val="28"/>
        </w:rPr>
        <w:t>».</w:t>
      </w:r>
    </w:p>
    <w:p w:rsidR="00E37F1C" w:rsidRPr="001D280C" w:rsidRDefault="00D148EA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7F1C" w:rsidRPr="001D280C">
        <w:rPr>
          <w:rFonts w:ascii="Times New Roman" w:hAnsi="Times New Roman" w:cs="Times New Roman"/>
          <w:sz w:val="28"/>
          <w:szCs w:val="28"/>
        </w:rPr>
        <w:t xml:space="preserve">Специалистам администрации </w:t>
      </w:r>
      <w:r w:rsidR="001D280C" w:rsidRP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="00E37F1C" w:rsidRPr="001D28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 w:rsidRP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E37F1C" w:rsidRPr="001D280C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 обеспечить в пределах своей компетенции выполнение Программы профилактики нарушений.</w:t>
      </w:r>
    </w:p>
    <w:p w:rsidR="00E37F1C" w:rsidRDefault="00D148EA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280C">
        <w:rPr>
          <w:rFonts w:ascii="Times New Roman" w:hAnsi="Times New Roman" w:cs="Times New Roman"/>
          <w:sz w:val="28"/>
          <w:szCs w:val="28"/>
        </w:rPr>
        <w:t>Заведующему сектором по обеспечению делопроизводства и работе с обращениями граждан</w:t>
      </w:r>
      <w:r w:rsidR="00E37F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="00E37F1C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44D06">
        <w:rPr>
          <w:rFonts w:ascii="Times New Roman" w:hAnsi="Times New Roman" w:cs="Times New Roman"/>
          <w:sz w:val="28"/>
          <w:szCs w:val="28"/>
        </w:rPr>
        <w:t xml:space="preserve">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644D06">
        <w:rPr>
          <w:rFonts w:ascii="Times New Roman" w:hAnsi="Times New Roman" w:cs="Times New Roman"/>
          <w:sz w:val="28"/>
          <w:szCs w:val="28"/>
        </w:rPr>
        <w:t xml:space="preserve"> Тимашевского района </w:t>
      </w:r>
      <w:r w:rsidR="001D280C">
        <w:rPr>
          <w:rFonts w:ascii="Times New Roman" w:hAnsi="Times New Roman" w:cs="Times New Roman"/>
          <w:sz w:val="28"/>
          <w:szCs w:val="28"/>
        </w:rPr>
        <w:t>Гриценко Е.Ф. опубликовать</w:t>
      </w:r>
      <w:r w:rsidR="0042127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1D280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1D280C">
        <w:rPr>
          <w:rFonts w:ascii="Times New Roman" w:hAnsi="Times New Roman" w:cs="Times New Roman"/>
          <w:sz w:val="28"/>
          <w:szCs w:val="28"/>
        </w:rPr>
        <w:t>Новоленинские</w:t>
      </w:r>
      <w:proofErr w:type="spellEnd"/>
      <w:r w:rsidR="001D280C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421270">
        <w:rPr>
          <w:rFonts w:ascii="Times New Roman" w:hAnsi="Times New Roman" w:cs="Times New Roman"/>
          <w:sz w:val="28"/>
          <w:szCs w:val="28"/>
        </w:rPr>
        <w:t xml:space="preserve"> и </w:t>
      </w:r>
      <w:r w:rsidR="00421270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его </w:t>
      </w:r>
      <w:r w:rsidR="00E37F1C">
        <w:rPr>
          <w:rFonts w:ascii="Times New Roman" w:hAnsi="Times New Roman" w:cs="Times New Roman"/>
          <w:sz w:val="28"/>
          <w:szCs w:val="28"/>
        </w:rPr>
        <w:t>разме</w:t>
      </w:r>
      <w:r w:rsidR="00421270">
        <w:rPr>
          <w:rFonts w:ascii="Times New Roman" w:hAnsi="Times New Roman" w:cs="Times New Roman"/>
          <w:sz w:val="28"/>
          <w:szCs w:val="28"/>
        </w:rPr>
        <w:t>щение</w:t>
      </w:r>
      <w:r w:rsidR="00E37F1C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421270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E37F1C">
        <w:rPr>
          <w:rFonts w:ascii="Times New Roman" w:hAnsi="Times New Roman" w:cs="Times New Roman"/>
          <w:sz w:val="28"/>
          <w:szCs w:val="28"/>
        </w:rPr>
        <w:t>.</w:t>
      </w:r>
    </w:p>
    <w:p w:rsidR="00E37F1C" w:rsidRDefault="00D148EA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37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F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7F1C" w:rsidRDefault="00D148EA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37F1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421270">
        <w:rPr>
          <w:rFonts w:ascii="Times New Roman" w:hAnsi="Times New Roman" w:cs="Times New Roman"/>
          <w:sz w:val="28"/>
          <w:szCs w:val="28"/>
        </w:rPr>
        <w:t>обнародования</w:t>
      </w:r>
      <w:r w:rsidR="00E37F1C">
        <w:rPr>
          <w:rFonts w:ascii="Times New Roman" w:hAnsi="Times New Roman" w:cs="Times New Roman"/>
          <w:sz w:val="28"/>
          <w:szCs w:val="28"/>
        </w:rPr>
        <w:t>, и распространяет</w:t>
      </w:r>
      <w:r w:rsidR="00421270">
        <w:rPr>
          <w:rFonts w:ascii="Times New Roman" w:hAnsi="Times New Roman" w:cs="Times New Roman"/>
          <w:sz w:val="28"/>
          <w:szCs w:val="28"/>
        </w:rPr>
        <w:t xml:space="preserve"> свое действие </w:t>
      </w:r>
      <w:r w:rsidR="00E37F1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2019 года.</w:t>
      </w:r>
    </w:p>
    <w:p w:rsidR="00E37F1C" w:rsidRDefault="00E37F1C" w:rsidP="0042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70" w:rsidRDefault="00421270" w:rsidP="0042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0C" w:rsidRDefault="001D280C" w:rsidP="0042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A" w:rsidRDefault="00E37F1C" w:rsidP="00E3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D280C" w:rsidRDefault="001D280C" w:rsidP="00E3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="00E37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EA" w:rsidRDefault="00E37F1C" w:rsidP="00D14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280C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</w:t>
      </w:r>
      <w:r w:rsidR="00D148E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6052C" w:rsidRDefault="00D148EA" w:rsidP="00D14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EA" w:rsidRDefault="00D148EA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D148EA" w:rsidRDefault="00D148EA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D148EA" w:rsidRDefault="00D148EA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B1293" w:rsidRPr="003B058C" w:rsidRDefault="001B1293" w:rsidP="00D1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>П</w:t>
      </w:r>
      <w:r w:rsidR="00D148EA">
        <w:rPr>
          <w:rFonts w:ascii="Times New Roman" w:hAnsi="Times New Roman" w:cs="Times New Roman"/>
          <w:sz w:val="28"/>
          <w:szCs w:val="28"/>
        </w:rPr>
        <w:t>РИЛОЖЕНИЕ</w:t>
      </w:r>
    </w:p>
    <w:p w:rsidR="001B1293" w:rsidRPr="003B058C" w:rsidRDefault="001B1293" w:rsidP="00D1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>УТВЕРЖДЕН</w:t>
      </w:r>
    </w:p>
    <w:p w:rsidR="001B1293" w:rsidRPr="003B058C" w:rsidRDefault="001B1293" w:rsidP="00D1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148EA" w:rsidRDefault="001D280C" w:rsidP="00D1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="001B1293" w:rsidRPr="003B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93" w:rsidRPr="003B058C" w:rsidRDefault="001B1293" w:rsidP="00D1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B1293" w:rsidRPr="003B058C" w:rsidRDefault="001B1293" w:rsidP="00D1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 xml:space="preserve">от </w:t>
      </w:r>
      <w:r w:rsidR="001D280C">
        <w:rPr>
          <w:rFonts w:ascii="Times New Roman" w:hAnsi="Times New Roman" w:cs="Times New Roman"/>
          <w:sz w:val="28"/>
          <w:szCs w:val="28"/>
        </w:rPr>
        <w:t>_________________ №_______</w:t>
      </w:r>
    </w:p>
    <w:p w:rsidR="001B1293" w:rsidRDefault="001B1293" w:rsidP="001B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80C" w:rsidRPr="003B058C" w:rsidRDefault="001D280C" w:rsidP="001B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293" w:rsidRPr="005B7858" w:rsidRDefault="001B1293" w:rsidP="001B1293">
      <w:pPr>
        <w:pStyle w:val="ConsPlusTitle"/>
        <w:jc w:val="center"/>
        <w:rPr>
          <w:sz w:val="28"/>
          <w:szCs w:val="28"/>
        </w:rPr>
      </w:pPr>
      <w:r w:rsidRPr="005B7858">
        <w:rPr>
          <w:sz w:val="28"/>
          <w:szCs w:val="28"/>
        </w:rPr>
        <w:t>ПАСПОРТ</w:t>
      </w:r>
    </w:p>
    <w:p w:rsidR="001B1293" w:rsidRPr="005B7858" w:rsidRDefault="001B1293" w:rsidP="001B1293">
      <w:pPr>
        <w:pStyle w:val="ConsPlusTitle"/>
        <w:jc w:val="center"/>
        <w:rPr>
          <w:sz w:val="28"/>
          <w:szCs w:val="28"/>
        </w:rPr>
      </w:pPr>
      <w:r w:rsidRPr="005B7858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B1293" w:rsidRPr="005B7858" w:rsidRDefault="001B1293" w:rsidP="001D280C">
      <w:pPr>
        <w:pStyle w:val="ConsPlusTitle"/>
        <w:jc w:val="center"/>
        <w:rPr>
          <w:sz w:val="28"/>
          <w:szCs w:val="28"/>
        </w:rPr>
      </w:pPr>
      <w:r w:rsidRPr="005B7858">
        <w:rPr>
          <w:sz w:val="28"/>
          <w:szCs w:val="28"/>
        </w:rPr>
        <w:t xml:space="preserve">администрацией </w:t>
      </w:r>
      <w:r w:rsidR="001D280C">
        <w:rPr>
          <w:sz w:val="28"/>
          <w:szCs w:val="28"/>
        </w:rPr>
        <w:t>Новоленинского сельского</w:t>
      </w:r>
      <w:r w:rsidRPr="005B7858">
        <w:rPr>
          <w:sz w:val="28"/>
          <w:szCs w:val="28"/>
        </w:rPr>
        <w:t xml:space="preserve"> поселения </w:t>
      </w:r>
      <w:r w:rsidR="001D280C">
        <w:rPr>
          <w:sz w:val="28"/>
          <w:szCs w:val="28"/>
        </w:rPr>
        <w:t xml:space="preserve">Тимашевского района </w:t>
      </w:r>
      <w:r w:rsidRPr="005B7858">
        <w:rPr>
          <w:sz w:val="28"/>
          <w:szCs w:val="28"/>
        </w:rPr>
        <w:t>на 2019 год и плановый период 2020-2021 гг.</w:t>
      </w:r>
    </w:p>
    <w:p w:rsidR="001B1293" w:rsidRPr="005B7858" w:rsidRDefault="001B1293" w:rsidP="001B1293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4"/>
      </w:tblGrid>
      <w:tr w:rsidR="00FB0E9A" w:rsidRPr="005B7858" w:rsidTr="00FB0E9A">
        <w:trPr>
          <w:trHeight w:val="1489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A" w:rsidRPr="00FB0E9A" w:rsidRDefault="00FB0E9A" w:rsidP="00FB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</w:t>
            </w:r>
            <w:r w:rsidRPr="00FB0E9A">
              <w:rPr>
                <w:rFonts w:ascii="Times New Roman" w:hAnsi="Times New Roman"/>
                <w:sz w:val="28"/>
                <w:szCs w:val="28"/>
              </w:rPr>
              <w:t xml:space="preserve">ного контроля, осуществляемого </w:t>
            </w: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 2020 – 2021 гг.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B1293" w:rsidRPr="005B7858" w:rsidRDefault="001B1293" w:rsidP="00045276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Тимашевского района (далее – Администрация поселения)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Ивановской области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алее – требований, установленных законодательством РФ);</w:t>
            </w:r>
          </w:p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93" w:rsidRPr="005B7858" w:rsidRDefault="001B1293" w:rsidP="00045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2019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плановый период 2020-2021 гг.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</w:t>
            </w:r>
            <w:r w:rsidRPr="005B78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1D280C">
              <w:rPr>
                <w:rFonts w:ascii="Times New Roman" w:hAnsi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/>
                <w:sz w:val="28"/>
                <w:szCs w:val="28"/>
              </w:rPr>
              <w:t>, требований законодательства 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858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93" w:rsidRPr="005B7858" w:rsidRDefault="001B1293" w:rsidP="00045276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1B1293" w:rsidRPr="005B7858" w:rsidRDefault="001B1293" w:rsidP="001B1293">
      <w:pPr>
        <w:pStyle w:val="a9"/>
        <w:spacing w:before="0" w:beforeAutospacing="0" w:after="0" w:afterAutospacing="0"/>
        <w:rPr>
          <w:b/>
          <w:bCs/>
          <w:kern w:val="24"/>
          <w:sz w:val="28"/>
          <w:szCs w:val="28"/>
        </w:rPr>
      </w:pPr>
    </w:p>
    <w:p w:rsidR="001B1293" w:rsidRDefault="001B1293" w:rsidP="001B129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858">
        <w:rPr>
          <w:b/>
          <w:bCs/>
          <w:kern w:val="24"/>
          <w:sz w:val="28"/>
          <w:szCs w:val="28"/>
        </w:rPr>
        <w:t xml:space="preserve">Раздел 1. Анализ общей обстановки в области благоустройства, </w:t>
      </w:r>
      <w:r w:rsidRPr="005B7858">
        <w:rPr>
          <w:b/>
          <w:sz w:val="28"/>
          <w:szCs w:val="28"/>
        </w:rPr>
        <w:t xml:space="preserve">торговой деятельности, сохранности автомобильных дорог местного значения в границах </w:t>
      </w:r>
      <w:r w:rsidR="001D280C">
        <w:rPr>
          <w:b/>
          <w:sz w:val="28"/>
          <w:szCs w:val="28"/>
        </w:rPr>
        <w:t>Новоленинского сельского</w:t>
      </w:r>
      <w:r w:rsidRPr="005B7858">
        <w:rPr>
          <w:b/>
          <w:sz w:val="28"/>
          <w:szCs w:val="28"/>
        </w:rPr>
        <w:t xml:space="preserve"> поселения</w:t>
      </w:r>
    </w:p>
    <w:p w:rsidR="001B1293" w:rsidRPr="005B7858" w:rsidRDefault="001B1293" w:rsidP="001B1293">
      <w:pPr>
        <w:pStyle w:val="a9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1.1. На территории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 xml:space="preserve"> осуществляется муниципальный контроль: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>1.1.1. в области благоустройства;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1.1.2. </w:t>
      </w:r>
      <w:r w:rsidRPr="005B7858">
        <w:rPr>
          <w:sz w:val="28"/>
          <w:szCs w:val="28"/>
        </w:rPr>
        <w:t>в области торговой деятельности;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sz w:val="28"/>
          <w:szCs w:val="28"/>
        </w:rPr>
        <w:t xml:space="preserve">1.1.3. за сохранностью автомобильных дорог местного значения в границах </w:t>
      </w:r>
      <w:r w:rsidR="001D280C">
        <w:rPr>
          <w:sz w:val="28"/>
          <w:szCs w:val="28"/>
        </w:rPr>
        <w:t>Новоленинского сельского</w:t>
      </w:r>
      <w:r w:rsidRPr="005B7858">
        <w:rPr>
          <w:sz w:val="28"/>
          <w:szCs w:val="28"/>
        </w:rPr>
        <w:t xml:space="preserve"> поселения.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1.2. Функции муниципального контроля осуществляют специалисты администрации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 xml:space="preserve"> на основании распоряжения главы поселения.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 xml:space="preserve"> нормативных правовых актов Российской Федерации, Краснодарского края 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>.</w:t>
      </w:r>
    </w:p>
    <w:p w:rsidR="001B1293" w:rsidRPr="005B7858" w:rsidRDefault="001B1293" w:rsidP="001B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1.4. Объектами профилактических мероприятий при осуществлении муниципального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</w:t>
      </w:r>
      <w:r w:rsidRPr="005B7858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5B785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на территории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lastRenderedPageBreak/>
        <w:t xml:space="preserve">1.5. В 2016-2018 годах муниципальный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</w:t>
      </w:r>
      <w:r w:rsidRPr="005B7858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5B7858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5B7858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на территории поселения не осуществлялся.</w:t>
      </w:r>
    </w:p>
    <w:p w:rsidR="001B1293" w:rsidRPr="005B7858" w:rsidRDefault="001B1293" w:rsidP="001B12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1B1293" w:rsidRPr="005B7858" w:rsidTr="00045276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проверок, по 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1293" w:rsidRPr="005B7858" w:rsidRDefault="001B1293" w:rsidP="001B1293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 Цели и задачи программы</w:t>
      </w:r>
      <w:r w:rsidRPr="005B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1293" w:rsidRPr="005B7858" w:rsidRDefault="001B1293" w:rsidP="001B12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1293" w:rsidRDefault="001B1293" w:rsidP="001B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требований. 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93" w:rsidRDefault="001B1293" w:rsidP="001B1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2.1. Целями профилактической работы являются:</w:t>
      </w:r>
    </w:p>
    <w:p w:rsidR="001B1293" w:rsidRPr="005B7858" w:rsidRDefault="001B1293" w:rsidP="001B12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-предотвращение угрозы безопасности жизни и здоровья людей;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- увеличение доли хозяйствующих субъектов, соблюдающих требования в </w:t>
      </w:r>
      <w:r w:rsidRPr="005B7858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области благоустройства, </w:t>
      </w:r>
      <w:r w:rsidRPr="005B7858">
        <w:rPr>
          <w:rFonts w:ascii="Times New Roman" w:hAnsi="Times New Roman" w:cs="Times New Roman"/>
          <w:sz w:val="28"/>
          <w:szCs w:val="28"/>
        </w:rPr>
        <w:t xml:space="preserve">торговой деятельности и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B1293" w:rsidRPr="005B7858" w:rsidRDefault="001B1293" w:rsidP="001B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2.2. Задачами профилактической работы являются: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-укрепление системы профилактики нарушений обязательных требований;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B1293" w:rsidRDefault="001B1293" w:rsidP="001B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858">
        <w:rPr>
          <w:rFonts w:ascii="Times New Roman" w:hAnsi="Times New Roman" w:cs="Times New Roman"/>
          <w:b/>
          <w:bCs/>
          <w:sz w:val="28"/>
          <w:szCs w:val="28"/>
        </w:rPr>
        <w:t>Целевые показатели Программы и их значения по годам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776"/>
        <w:gridCol w:w="776"/>
        <w:gridCol w:w="776"/>
      </w:tblGrid>
      <w:tr w:rsidR="001B1293" w:rsidRPr="005B7858" w:rsidTr="00045276">
        <w:tc>
          <w:tcPr>
            <w:tcW w:w="0" w:type="auto"/>
            <w:vMerge w:val="restart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1B1293" w:rsidRPr="005B7858" w:rsidTr="00045276">
        <w:tc>
          <w:tcPr>
            <w:tcW w:w="0" w:type="auto"/>
            <w:vMerge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1B1293" w:rsidRPr="005B7858" w:rsidTr="00045276"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1D280C">
              <w:rPr>
                <w:rFonts w:ascii="Times New Roman" w:eastAsia="Calibri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B1293" w:rsidRPr="005B7858" w:rsidTr="00045276"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действующего законодательства, %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1B1293" w:rsidRPr="005B7858" w:rsidRDefault="001B1293" w:rsidP="001B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3.1. План мероприятий по профилактике нарушений на 2019 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85"/>
        <w:gridCol w:w="2152"/>
        <w:gridCol w:w="2452"/>
      </w:tblGrid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Тимашевского района в сети «Интернет» для каждого вида муниципального контроля перечней нормативных правовых актов или их отдельных частей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В случае изменения </w:t>
            </w:r>
            <w:r w:rsidRPr="005B7858">
              <w:rPr>
                <w:sz w:val="28"/>
                <w:szCs w:val="28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таких нарушений.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1293" w:rsidRPr="005B7858" w:rsidRDefault="001B1293" w:rsidP="001B1293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  <w:lang w:eastAsia="ar-SA"/>
        </w:rPr>
      </w:pP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3.2 Проект плана мероприятий по профилактике нарушений на 2020 и 2021 годы.</w:t>
      </w:r>
    </w:p>
    <w:p w:rsidR="001B1293" w:rsidRPr="005B7858" w:rsidRDefault="001B1293" w:rsidP="001B1293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68"/>
        <w:gridCol w:w="2059"/>
        <w:gridCol w:w="2488"/>
      </w:tblGrid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B7858">
              <w:rPr>
                <w:sz w:val="28"/>
                <w:szCs w:val="28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5B7858">
              <w:rPr>
                <w:sz w:val="28"/>
                <w:szCs w:val="28"/>
              </w:rPr>
              <w:t>благоустройства</w:t>
            </w:r>
            <w:proofErr w:type="gramEnd"/>
            <w:r w:rsidRPr="005B7858">
              <w:rPr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5B7858">
              <w:rPr>
                <w:sz w:val="28"/>
                <w:szCs w:val="28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1293" w:rsidRPr="005B7858" w:rsidRDefault="001B1293" w:rsidP="001B1293">
      <w:pPr>
        <w:pStyle w:val="ConsPlusNormal"/>
        <w:rPr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 xml:space="preserve">Раздел 4. Оценка эффективности программы 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93" w:rsidRPr="005B7858" w:rsidRDefault="001B1293" w:rsidP="001B1293">
      <w:pPr>
        <w:pStyle w:val="ConsPlusNormal"/>
        <w:jc w:val="center"/>
        <w:rPr>
          <w:b/>
          <w:sz w:val="28"/>
          <w:szCs w:val="28"/>
        </w:rPr>
      </w:pPr>
      <w:r w:rsidRPr="005B7858">
        <w:rPr>
          <w:b/>
          <w:sz w:val="28"/>
          <w:szCs w:val="28"/>
        </w:rPr>
        <w:t>4.1 Отчетные показатели на 2019 год</w:t>
      </w:r>
    </w:p>
    <w:p w:rsidR="001B1293" w:rsidRPr="005B7858" w:rsidRDefault="001B1293" w:rsidP="001B1293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2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B7858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858">
        <w:rPr>
          <w:spacing w:val="2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858">
        <w:rPr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D280C">
        <w:rPr>
          <w:spacing w:val="2"/>
          <w:sz w:val="28"/>
          <w:szCs w:val="28"/>
        </w:rPr>
        <w:lastRenderedPageBreak/>
        <w:t>Новоленинского сельского</w:t>
      </w:r>
      <w:r w:rsidRPr="005B7858">
        <w:rPr>
          <w:spacing w:val="2"/>
          <w:sz w:val="28"/>
          <w:szCs w:val="28"/>
        </w:rPr>
        <w:t xml:space="preserve"> поселения </w:t>
      </w:r>
      <w:r w:rsidR="001D280C">
        <w:rPr>
          <w:spacing w:val="2"/>
          <w:sz w:val="28"/>
          <w:szCs w:val="28"/>
        </w:rPr>
        <w:t>Тимашевского района</w:t>
      </w:r>
      <w:r w:rsidRPr="005B7858">
        <w:rPr>
          <w:spacing w:val="2"/>
          <w:sz w:val="28"/>
          <w:szCs w:val="28"/>
        </w:rPr>
        <w:t xml:space="preserve"> в информационно-телекоммуникационной сети Интернет </w:t>
      </w: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5B7858">
        <w:rPr>
          <w:b/>
          <w:spacing w:val="2"/>
          <w:sz w:val="28"/>
          <w:szCs w:val="28"/>
        </w:rPr>
        <w:t>4.2 Проект отчетных показателей на 2020 и 2021 годы.</w:t>
      </w:r>
    </w:p>
    <w:p w:rsidR="001B1293" w:rsidRPr="005B7858" w:rsidRDefault="001B1293" w:rsidP="001B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2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B1293" w:rsidRPr="005B7858" w:rsidRDefault="001B1293" w:rsidP="001B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80C" w:rsidRDefault="001D280C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E7C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D280C" w:rsidRDefault="001D280C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Новоленинского сельского</w:t>
      </w:r>
      <w:r w:rsidR="001B1293">
        <w:rPr>
          <w:rFonts w:ascii="Times New Roman" w:hAnsi="Times New Roman"/>
          <w:sz w:val="28"/>
          <w:szCs w:val="28"/>
        </w:rPr>
        <w:t xml:space="preserve"> </w:t>
      </w:r>
    </w:p>
    <w:p w:rsidR="00D91E7C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1D280C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</w:t>
      </w:r>
    </w:p>
    <w:p w:rsidR="001B1293" w:rsidRDefault="001D280C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/>
          <w:sz w:val="28"/>
          <w:szCs w:val="28"/>
        </w:rPr>
        <w:t>Алапий</w:t>
      </w:r>
      <w:proofErr w:type="spellEnd"/>
    </w:p>
    <w:p w:rsidR="001B1293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6E" w:rsidRPr="00A82CBC" w:rsidRDefault="0071136E" w:rsidP="0086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B4" w:rsidRPr="00A82CBC" w:rsidRDefault="00E7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5BB4" w:rsidRPr="00A82CBC" w:rsidSect="002459C2">
      <w:headerReference w:type="default" r:id="rId8"/>
      <w:headerReference w:type="first" r:id="rId9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FD" w:rsidRDefault="00A95CFD" w:rsidP="00A82CBC">
      <w:pPr>
        <w:spacing w:after="0" w:line="240" w:lineRule="auto"/>
      </w:pPr>
      <w:r>
        <w:separator/>
      </w:r>
    </w:p>
  </w:endnote>
  <w:endnote w:type="continuationSeparator" w:id="0">
    <w:p w:rsidR="00A95CFD" w:rsidRDefault="00A95CFD" w:rsidP="00A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FD" w:rsidRDefault="00A95CFD" w:rsidP="00A82CBC">
      <w:pPr>
        <w:spacing w:after="0" w:line="240" w:lineRule="auto"/>
      </w:pPr>
      <w:r>
        <w:separator/>
      </w:r>
    </w:p>
  </w:footnote>
  <w:footnote w:type="continuationSeparator" w:id="0">
    <w:p w:rsidR="00A95CFD" w:rsidRDefault="00A95CFD" w:rsidP="00A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8271"/>
      <w:docPartObj>
        <w:docPartGallery w:val="Page Numbers (Top of Page)"/>
        <w:docPartUnique/>
      </w:docPartObj>
    </w:sdtPr>
    <w:sdtEndPr/>
    <w:sdtContent>
      <w:p w:rsidR="0086052C" w:rsidRDefault="00860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D1">
          <w:rPr>
            <w:noProof/>
          </w:rPr>
          <w:t>2</w:t>
        </w:r>
        <w:r>
          <w:fldChar w:fldCharType="end"/>
        </w:r>
      </w:p>
    </w:sdtContent>
  </w:sdt>
  <w:p w:rsidR="0086052C" w:rsidRDefault="008605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3" w:rsidRPr="003E7B23" w:rsidRDefault="003E7B23" w:rsidP="003E7B23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3E"/>
    <w:multiLevelType w:val="hybridMultilevel"/>
    <w:tmpl w:val="175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0E9"/>
    <w:multiLevelType w:val="hybridMultilevel"/>
    <w:tmpl w:val="A46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85"/>
    <w:rsid w:val="00040468"/>
    <w:rsid w:val="00074E20"/>
    <w:rsid w:val="00094430"/>
    <w:rsid w:val="00096067"/>
    <w:rsid w:val="00175A2C"/>
    <w:rsid w:val="001B1293"/>
    <w:rsid w:val="001D280C"/>
    <w:rsid w:val="001E7881"/>
    <w:rsid w:val="002342B1"/>
    <w:rsid w:val="002459C2"/>
    <w:rsid w:val="002B3BD1"/>
    <w:rsid w:val="00330298"/>
    <w:rsid w:val="00355BD1"/>
    <w:rsid w:val="003A6A14"/>
    <w:rsid w:val="003E7B23"/>
    <w:rsid w:val="00421270"/>
    <w:rsid w:val="006206E2"/>
    <w:rsid w:val="00644D06"/>
    <w:rsid w:val="0071136E"/>
    <w:rsid w:val="00730A3A"/>
    <w:rsid w:val="007B25C7"/>
    <w:rsid w:val="007D73BE"/>
    <w:rsid w:val="00827D20"/>
    <w:rsid w:val="00842E8E"/>
    <w:rsid w:val="0086052C"/>
    <w:rsid w:val="00884FCD"/>
    <w:rsid w:val="008A3672"/>
    <w:rsid w:val="008D54B7"/>
    <w:rsid w:val="008E0B6A"/>
    <w:rsid w:val="0091351A"/>
    <w:rsid w:val="0093470B"/>
    <w:rsid w:val="00965195"/>
    <w:rsid w:val="00966C88"/>
    <w:rsid w:val="00972635"/>
    <w:rsid w:val="009D56F1"/>
    <w:rsid w:val="00A10AD4"/>
    <w:rsid w:val="00A1421B"/>
    <w:rsid w:val="00A82CBC"/>
    <w:rsid w:val="00A95CFD"/>
    <w:rsid w:val="00B00434"/>
    <w:rsid w:val="00B14B67"/>
    <w:rsid w:val="00B36A28"/>
    <w:rsid w:val="00BA1CAE"/>
    <w:rsid w:val="00BC6763"/>
    <w:rsid w:val="00BD5006"/>
    <w:rsid w:val="00CC4665"/>
    <w:rsid w:val="00D148EA"/>
    <w:rsid w:val="00D26385"/>
    <w:rsid w:val="00D45158"/>
    <w:rsid w:val="00D91E7C"/>
    <w:rsid w:val="00DC4B53"/>
    <w:rsid w:val="00E05AA3"/>
    <w:rsid w:val="00E37F1C"/>
    <w:rsid w:val="00E75BB4"/>
    <w:rsid w:val="00EC4D03"/>
    <w:rsid w:val="00F33142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BC"/>
  </w:style>
  <w:style w:type="paragraph" w:styleId="a6">
    <w:name w:val="footer"/>
    <w:basedOn w:val="a"/>
    <w:link w:val="a7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CBC"/>
  </w:style>
  <w:style w:type="table" w:styleId="a8">
    <w:name w:val="Table Grid"/>
    <w:basedOn w:val="a1"/>
    <w:uiPriority w:val="39"/>
    <w:rsid w:val="00A8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B129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BC"/>
  </w:style>
  <w:style w:type="paragraph" w:styleId="a6">
    <w:name w:val="footer"/>
    <w:basedOn w:val="a"/>
    <w:link w:val="a7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CBC"/>
  </w:style>
  <w:style w:type="table" w:styleId="a8">
    <w:name w:val="Table Grid"/>
    <w:basedOn w:val="a1"/>
    <w:uiPriority w:val="39"/>
    <w:rsid w:val="00A8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B129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4</cp:revision>
  <cp:lastPrinted>2019-04-01T09:35:00Z</cp:lastPrinted>
  <dcterms:created xsi:type="dcterms:W3CDTF">2020-06-16T08:09:00Z</dcterms:created>
  <dcterms:modified xsi:type="dcterms:W3CDTF">2020-06-16T08:14:00Z</dcterms:modified>
</cp:coreProperties>
</file>