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B" w:rsidRDefault="006D721B" w:rsidP="006D721B">
      <w:pPr>
        <w:jc w:val="right"/>
        <w:rPr>
          <w:b/>
          <w:bCs/>
        </w:rPr>
      </w:pPr>
    </w:p>
    <w:p w:rsidR="006D721B" w:rsidRDefault="006D721B" w:rsidP="006D721B">
      <w:pPr>
        <w:framePr w:hSpace="180" w:wrap="around" w:vAnchor="text" w:hAnchor="page" w:x="6034" w:y="22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-442595</wp:posOffset>
            </wp:positionV>
            <wp:extent cx="571500" cy="6858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1B" w:rsidRDefault="006D721B" w:rsidP="006D721B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D721B" w:rsidRDefault="006D721B" w:rsidP="006D721B">
      <w:pPr>
        <w:tabs>
          <w:tab w:val="left" w:pos="1200"/>
          <w:tab w:val="center" w:pos="2069"/>
        </w:tabs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6D721B" w:rsidRDefault="006D721B" w:rsidP="006D721B">
      <w:pPr>
        <w:tabs>
          <w:tab w:val="left" w:pos="1200"/>
          <w:tab w:val="center" w:pos="2069"/>
          <w:tab w:val="left" w:pos="3165"/>
          <w:tab w:val="center" w:pos="4819"/>
        </w:tabs>
        <w:jc w:val="center"/>
        <w:rPr>
          <w:b/>
          <w:bCs/>
        </w:rPr>
      </w:pPr>
    </w:p>
    <w:p w:rsidR="006D721B" w:rsidRDefault="006D721B" w:rsidP="006D72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6D721B" w:rsidRDefault="006D721B" w:rsidP="006D72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НОВОЛЕНИНСКОГО СЕЛЬСКОГО ПОСЕЛЕНИЯ</w:t>
      </w:r>
    </w:p>
    <w:p w:rsidR="006D721B" w:rsidRDefault="006D721B" w:rsidP="006D721B">
      <w:pPr>
        <w:pBdr>
          <w:bottom w:val="single" w:sz="12" w:space="1" w:color="auto"/>
        </w:pBd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ТИМАШЕВСКОГО РАЙОНА</w:t>
      </w:r>
    </w:p>
    <w:p w:rsidR="006D721B" w:rsidRDefault="006D721B" w:rsidP="006D721B">
      <w:pPr>
        <w:pBdr>
          <w:bottom w:val="single" w:sz="12" w:space="1" w:color="auto"/>
        </w:pBdr>
        <w:ind w:firstLine="720"/>
        <w:jc w:val="center"/>
        <w:rPr>
          <w:b/>
          <w:bCs/>
          <w:sz w:val="32"/>
          <w:szCs w:val="32"/>
        </w:rPr>
      </w:pPr>
    </w:p>
    <w:p w:rsidR="006D721B" w:rsidRDefault="006D721B" w:rsidP="006D721B">
      <w:pPr>
        <w:pBdr>
          <w:bottom w:val="single" w:sz="12" w:space="1" w:color="auto"/>
        </w:pBd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СЕССИЯ от 1</w:t>
      </w:r>
      <w:r w:rsidR="008C0579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  <w:r w:rsidR="008C0579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.2017г. №</w:t>
      </w:r>
      <w:r w:rsidR="008C0579">
        <w:rPr>
          <w:b/>
          <w:bCs/>
          <w:sz w:val="32"/>
          <w:szCs w:val="32"/>
        </w:rPr>
        <w:t>52</w:t>
      </w:r>
      <w:r>
        <w:rPr>
          <w:b/>
          <w:bCs/>
          <w:sz w:val="32"/>
          <w:szCs w:val="32"/>
        </w:rPr>
        <w:t xml:space="preserve">      </w:t>
      </w:r>
    </w:p>
    <w:p w:rsidR="006D721B" w:rsidRDefault="006D721B" w:rsidP="006D721B">
      <w:pPr>
        <w:pBdr>
          <w:bottom w:val="single" w:sz="12" w:space="1" w:color="auto"/>
        </w:pBd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6D721B" w:rsidRDefault="006D721B" w:rsidP="006D721B">
      <w:pPr>
        <w:ind w:firstLine="720"/>
        <w:jc w:val="center"/>
        <w:rPr>
          <w:b/>
          <w:bCs/>
          <w:sz w:val="32"/>
          <w:szCs w:val="32"/>
        </w:rPr>
      </w:pPr>
    </w:p>
    <w:p w:rsidR="006D721B" w:rsidRDefault="006D721B" w:rsidP="006D72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D721B" w:rsidRDefault="006D721B" w:rsidP="006D721B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от 1</w:t>
      </w:r>
      <w:r w:rsidR="00ED6F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  <w:r w:rsidR="00ED6FE3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.2017г.                                                                          №1</w:t>
      </w:r>
      <w:r w:rsidR="00ED6FE3">
        <w:rPr>
          <w:b/>
          <w:bCs/>
          <w:sz w:val="32"/>
          <w:szCs w:val="32"/>
        </w:rPr>
        <w:t>58</w:t>
      </w:r>
    </w:p>
    <w:p w:rsidR="006D721B" w:rsidRDefault="006D721B" w:rsidP="006D72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енинский</w:t>
      </w:r>
      <w:proofErr w:type="spellEnd"/>
    </w:p>
    <w:p w:rsidR="006D721B" w:rsidRDefault="006D721B"/>
    <w:p w:rsidR="008C0579" w:rsidRDefault="006D721B" w:rsidP="006D721B">
      <w:pPr>
        <w:widowControl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Новоленинского сельского поселения Тимашевского района от 05 августа 2014 года №234 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6D721B">
        <w:rPr>
          <w:b/>
          <w:bCs/>
        </w:rPr>
        <w:t>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 поселения Тимашевского района</w:t>
      </w:r>
      <w:r>
        <w:rPr>
          <w:b/>
          <w:bCs/>
        </w:rPr>
        <w:t>»</w:t>
      </w:r>
      <w:r w:rsidRPr="006D721B">
        <w:rPr>
          <w:b/>
          <w:bCs/>
        </w:rPr>
        <w:t xml:space="preserve"> 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В соответствии с Законом Краснодарского края от 8 июня 2007 года № 1244-КЗ «О муниципальной службе в Краснодарском крае», Уставом Новоленинского сельского поселения Тимашевского района, Совет Новоленинского сельского поселения Тимашевского  района  </w:t>
      </w:r>
      <w:r w:rsidRPr="006D721B">
        <w:rPr>
          <w:spacing w:val="80"/>
        </w:rPr>
        <w:t>решил: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 xml:space="preserve">1. </w:t>
      </w:r>
      <w:r>
        <w:t>Внести изменения в</w:t>
      </w:r>
      <w:r w:rsidRPr="006D721B">
        <w:t xml:space="preserve"> решение Совета Новоленинского сельского поселения Тимашевского района от 05 августа 2014 года №234 «Об утверждении Положения о порядке проведения конкурса на замещение вакантных муниципальных должностей муниципальной службы в администрации Новоленинского сельского</w:t>
      </w:r>
      <w:r>
        <w:t xml:space="preserve"> поселения Тимашевского района».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</w:pPr>
      <w:r>
        <w:t xml:space="preserve">1.1. </w:t>
      </w:r>
      <w:proofErr w:type="gramStart"/>
      <w:r>
        <w:t xml:space="preserve">Пункт 4.1 приложения к решению дополнить </w:t>
      </w:r>
      <w:r w:rsidR="00ED6FE3">
        <w:t>подпунктом 10)</w:t>
      </w:r>
      <w:r>
        <w:t xml:space="preserve"> следующего содержания:</w:t>
      </w:r>
      <w:proofErr w:type="gramEnd"/>
    </w:p>
    <w:p w:rsidR="00ED6FE3" w:rsidRDefault="006D721B" w:rsidP="006D721B">
      <w:pPr>
        <w:widowControl/>
        <w:autoSpaceDE w:val="0"/>
        <w:autoSpaceDN w:val="0"/>
        <w:adjustRightInd w:val="0"/>
        <w:ind w:firstLine="851"/>
      </w:pPr>
      <w:r>
        <w:t>«</w:t>
      </w:r>
      <w:r w:rsidR="00ED6FE3">
        <w:t>10)</w:t>
      </w:r>
      <w:r>
        <w:t xml:space="preserve"> </w:t>
      </w:r>
      <w:r w:rsidR="00ED6FE3">
        <w:t>признания его не прошедшим военную службу по призыву, не имея на то законных оснований, в соответствии заключением призывной комиссии (за исключением граждан, прошедших военную службу по контракту):</w:t>
      </w:r>
    </w:p>
    <w:p w:rsidR="008C0579" w:rsidRDefault="00ED6FE3" w:rsidP="00ED6FE3">
      <w:pPr>
        <w:widowControl/>
        <w:autoSpaceDE w:val="0"/>
        <w:autoSpaceDN w:val="0"/>
        <w:adjustRightInd w:val="0"/>
        <w:ind w:firstLine="851"/>
      </w:pPr>
      <w:r>
        <w:t xml:space="preserve">- </w:t>
      </w:r>
      <w:r w:rsidRPr="00ED6FE3">
        <w:t xml:space="preserve">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</w:t>
      </w:r>
    </w:p>
    <w:p w:rsidR="00D855A9" w:rsidRDefault="00D855A9" w:rsidP="008C0579">
      <w:pPr>
        <w:widowControl/>
        <w:autoSpaceDE w:val="0"/>
        <w:autoSpaceDN w:val="0"/>
        <w:adjustRightInd w:val="0"/>
        <w:ind w:firstLine="851"/>
        <w:jc w:val="center"/>
      </w:pPr>
    </w:p>
    <w:p w:rsidR="008C0579" w:rsidRDefault="008C0579" w:rsidP="008C0579">
      <w:pPr>
        <w:widowControl/>
        <w:autoSpaceDE w:val="0"/>
        <w:autoSpaceDN w:val="0"/>
        <w:adjustRightInd w:val="0"/>
        <w:ind w:firstLine="851"/>
        <w:jc w:val="center"/>
      </w:pPr>
      <w:bookmarkStart w:id="0" w:name="_GoBack"/>
      <w:bookmarkEnd w:id="0"/>
      <w:r>
        <w:lastRenderedPageBreak/>
        <w:t>2</w:t>
      </w:r>
    </w:p>
    <w:p w:rsidR="006D721B" w:rsidRPr="006D721B" w:rsidRDefault="00ED6FE3" w:rsidP="008C0579">
      <w:pPr>
        <w:widowControl/>
        <w:autoSpaceDE w:val="0"/>
        <w:autoSpaceDN w:val="0"/>
        <w:adjustRightInd w:val="0"/>
      </w:pPr>
      <w:proofErr w:type="gramStart"/>
      <w:r w:rsidRPr="00ED6FE3">
        <w:t>субъекта Российской Федерации по жалобе гражданина на указанное заключение были обжалованы в суд,</w:t>
      </w:r>
      <w:r>
        <w:t xml:space="preserve"> </w:t>
      </w:r>
      <w:r w:rsidRPr="00ED6FE3">
        <w:t>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6D721B">
        <w:t>.»</w:t>
      </w:r>
      <w:r w:rsidR="00B614F5">
        <w:t>.</w:t>
      </w:r>
      <w:proofErr w:type="gramEnd"/>
    </w:p>
    <w:p w:rsidR="00551BD5" w:rsidRDefault="00F41C3B" w:rsidP="00ED6FE3">
      <w:pPr>
        <w:ind w:firstLine="900"/>
        <w:rPr>
          <w:bCs/>
        </w:rPr>
      </w:pPr>
      <w:r>
        <w:t>2</w:t>
      </w:r>
      <w:r w:rsidRPr="00356B2E">
        <w:t xml:space="preserve">.  </w:t>
      </w:r>
      <w:r w:rsidRPr="0088650A">
        <w:rPr>
          <w:bCs/>
        </w:rPr>
        <w:t>Специалисту администрации Новоленинского сельского поселения Тимашевского района Н.П.</w:t>
      </w:r>
      <w:r w:rsidR="00551BD5">
        <w:rPr>
          <w:bCs/>
        </w:rPr>
        <w:t xml:space="preserve"> </w:t>
      </w:r>
      <w:r w:rsidRPr="0088650A">
        <w:rPr>
          <w:bCs/>
        </w:rPr>
        <w:t>Королевой опубликовать настоящее постановление в газете «</w:t>
      </w:r>
      <w:proofErr w:type="spellStart"/>
      <w:r w:rsidRPr="0088650A">
        <w:rPr>
          <w:bCs/>
        </w:rPr>
        <w:t>Новоленинские</w:t>
      </w:r>
      <w:proofErr w:type="spellEnd"/>
      <w:r w:rsidRPr="0088650A">
        <w:rPr>
          <w:bCs/>
        </w:rPr>
        <w:t xml:space="preserve"> вести», специалисту администрации </w:t>
      </w:r>
    </w:p>
    <w:p w:rsidR="00F41C3B" w:rsidRPr="0088650A" w:rsidRDefault="00F41C3B" w:rsidP="00551BD5">
      <w:r w:rsidRPr="0088650A">
        <w:rPr>
          <w:bCs/>
        </w:rPr>
        <w:t>Новоленинского сельского поселения Тимашевского района Е.К.</w:t>
      </w:r>
      <w:r w:rsidR="00551BD5">
        <w:rPr>
          <w:bCs/>
        </w:rPr>
        <w:t xml:space="preserve"> </w:t>
      </w:r>
      <w:r w:rsidRPr="0088650A">
        <w:rPr>
          <w:bCs/>
        </w:rPr>
        <w:t xml:space="preserve">Антоновой </w:t>
      </w:r>
      <w:proofErr w:type="gramStart"/>
      <w:r w:rsidRPr="0088650A">
        <w:t>разместить постановление</w:t>
      </w:r>
      <w:proofErr w:type="gramEnd"/>
      <w:r w:rsidRPr="0088650A">
        <w:t xml:space="preserve">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F41C3B" w:rsidRPr="0088650A" w:rsidRDefault="00F41C3B" w:rsidP="00F41C3B">
      <w:pPr>
        <w:ind w:firstLine="900"/>
      </w:pPr>
      <w:r w:rsidRPr="0088650A">
        <w:t>3. Контроль  за выполнение  настоящего решения  оставляю за собой.</w:t>
      </w:r>
    </w:p>
    <w:p w:rsidR="006D721B" w:rsidRPr="006D721B" w:rsidRDefault="006D721B" w:rsidP="006D721B">
      <w:pPr>
        <w:widowControl/>
        <w:autoSpaceDE w:val="0"/>
        <w:autoSpaceDN w:val="0"/>
        <w:adjustRightInd w:val="0"/>
        <w:ind w:firstLine="851"/>
      </w:pPr>
      <w:r w:rsidRPr="006D721B">
        <w:t>4. Настоящее решение вступает в силу со дня его официального опубликования.</w:t>
      </w:r>
    </w:p>
    <w:p w:rsidR="006D721B" w:rsidRDefault="006D721B" w:rsidP="006D721B">
      <w:pPr>
        <w:widowControl/>
        <w:autoSpaceDE w:val="0"/>
        <w:autoSpaceDN w:val="0"/>
        <w:adjustRightInd w:val="0"/>
        <w:ind w:firstLine="851"/>
        <w:jc w:val="right"/>
      </w:pPr>
    </w:p>
    <w:p w:rsidR="00ED6FE3" w:rsidRPr="006D721B" w:rsidRDefault="00ED6FE3" w:rsidP="006D721B">
      <w:pPr>
        <w:widowControl/>
        <w:autoSpaceDE w:val="0"/>
        <w:autoSpaceDN w:val="0"/>
        <w:adjustRightInd w:val="0"/>
        <w:ind w:firstLine="851"/>
        <w:jc w:val="right"/>
      </w:pPr>
    </w:p>
    <w:p w:rsidR="006D721B" w:rsidRDefault="006D721B" w:rsidP="006D721B">
      <w:pPr>
        <w:widowControl/>
        <w:tabs>
          <w:tab w:val="left" w:pos="1080"/>
        </w:tabs>
      </w:pPr>
    </w:p>
    <w:p w:rsidR="000E6A7B" w:rsidRPr="006D721B" w:rsidRDefault="00D855A9" w:rsidP="006D721B">
      <w:pPr>
        <w:widowControl/>
        <w:tabs>
          <w:tab w:val="left" w:pos="1080"/>
        </w:tabs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16B0E2B" wp14:editId="130B7193">
            <wp:simplePos x="0" y="0"/>
            <wp:positionH relativeFrom="column">
              <wp:posOffset>2937510</wp:posOffset>
            </wp:positionH>
            <wp:positionV relativeFrom="paragraph">
              <wp:posOffset>52705</wp:posOffset>
            </wp:positionV>
            <wp:extent cx="15240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30" y="21312"/>
                <wp:lineTo x="213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D6FE3">
        <w:t>Исполняющий</w:t>
      </w:r>
      <w:proofErr w:type="gramEnd"/>
      <w:r w:rsidR="00ED6FE3">
        <w:t xml:space="preserve"> обязанности</w:t>
      </w:r>
    </w:p>
    <w:p w:rsidR="006D721B" w:rsidRPr="006D721B" w:rsidRDefault="00ED6FE3" w:rsidP="006D721B">
      <w:pPr>
        <w:widowControl/>
        <w:tabs>
          <w:tab w:val="left" w:pos="1080"/>
        </w:tabs>
        <w:jc w:val="left"/>
        <w:rPr>
          <w:szCs w:val="24"/>
        </w:rPr>
      </w:pPr>
      <w:r>
        <w:rPr>
          <w:szCs w:val="24"/>
        </w:rPr>
        <w:t>г</w:t>
      </w:r>
      <w:r w:rsidR="006D721B" w:rsidRPr="006D721B">
        <w:rPr>
          <w:szCs w:val="24"/>
        </w:rPr>
        <w:t>лав</w:t>
      </w:r>
      <w:r>
        <w:rPr>
          <w:szCs w:val="24"/>
        </w:rPr>
        <w:t>ы</w:t>
      </w:r>
      <w:r w:rsidR="006D721B" w:rsidRPr="006D721B">
        <w:rPr>
          <w:szCs w:val="24"/>
        </w:rPr>
        <w:t xml:space="preserve"> Новоленинского </w:t>
      </w:r>
      <w:proofErr w:type="gramStart"/>
      <w:r w:rsidR="006D721B" w:rsidRPr="006D721B">
        <w:rPr>
          <w:szCs w:val="24"/>
        </w:rPr>
        <w:t>сельского</w:t>
      </w:r>
      <w:proofErr w:type="gramEnd"/>
      <w:r w:rsidR="006D721B" w:rsidRPr="006D721B">
        <w:rPr>
          <w:szCs w:val="24"/>
        </w:rPr>
        <w:t xml:space="preserve"> </w:t>
      </w:r>
    </w:p>
    <w:p w:rsidR="006D721B" w:rsidRPr="006D721B" w:rsidRDefault="006D721B" w:rsidP="006D721B">
      <w:pPr>
        <w:widowControl/>
        <w:tabs>
          <w:tab w:val="left" w:pos="1080"/>
        </w:tabs>
        <w:jc w:val="left"/>
        <w:rPr>
          <w:szCs w:val="24"/>
        </w:rPr>
      </w:pPr>
      <w:r w:rsidRPr="006D721B">
        <w:rPr>
          <w:szCs w:val="24"/>
        </w:rPr>
        <w:t xml:space="preserve">поселения Тимашевского района                                                  </w:t>
      </w:r>
      <w:r w:rsidR="00ED6FE3">
        <w:rPr>
          <w:szCs w:val="24"/>
        </w:rPr>
        <w:t>Е.Ф. Гриценко</w:t>
      </w:r>
    </w:p>
    <w:p w:rsidR="006D721B" w:rsidRDefault="006D721B"/>
    <w:sectPr w:rsidR="006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9"/>
    <w:rsid w:val="000A04AE"/>
    <w:rsid w:val="000E6A7B"/>
    <w:rsid w:val="002C1769"/>
    <w:rsid w:val="00551BD5"/>
    <w:rsid w:val="005602E9"/>
    <w:rsid w:val="00696299"/>
    <w:rsid w:val="006D721B"/>
    <w:rsid w:val="008C0579"/>
    <w:rsid w:val="00B614F5"/>
    <w:rsid w:val="00D164FB"/>
    <w:rsid w:val="00D855A9"/>
    <w:rsid w:val="00DF1201"/>
    <w:rsid w:val="00ED6FE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2017-08-29T12:35:00Z</cp:lastPrinted>
  <dcterms:created xsi:type="dcterms:W3CDTF">2017-08-21T13:02:00Z</dcterms:created>
  <dcterms:modified xsi:type="dcterms:W3CDTF">2017-11-17T06:16:00Z</dcterms:modified>
</cp:coreProperties>
</file>