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5A" w:rsidRDefault="004C465A" w:rsidP="004C465A">
      <w:pPr>
        <w:jc w:val="center"/>
        <w:rPr>
          <w:b/>
          <w:bCs/>
        </w:rPr>
      </w:pPr>
      <w:bookmarkStart w:id="0" w:name="_GoBack"/>
      <w:bookmarkEnd w:id="0"/>
      <w:r>
        <w:rPr>
          <w:b/>
          <w:bCs/>
        </w:rPr>
        <w:t>ИЗВЕЩЕНИЕ</w:t>
      </w:r>
    </w:p>
    <w:p w:rsidR="004C465A" w:rsidRDefault="004C465A" w:rsidP="004C465A">
      <w:pPr>
        <w:autoSpaceDE w:val="0"/>
        <w:autoSpaceDN w:val="0"/>
        <w:adjustRightInd w:val="0"/>
        <w:jc w:val="center"/>
        <w:outlineLvl w:val="0"/>
        <w:rPr>
          <w:b/>
          <w:bCs/>
        </w:rPr>
      </w:pPr>
      <w:r>
        <w:rPr>
          <w:b/>
          <w:bCs/>
        </w:rPr>
        <w:t xml:space="preserve">о проведении конкурса на право заключения договора на размещение нестационарных торговых объектов на территории </w:t>
      </w:r>
    </w:p>
    <w:p w:rsidR="004C465A" w:rsidRDefault="004C465A" w:rsidP="004C465A">
      <w:pPr>
        <w:autoSpaceDE w:val="0"/>
        <w:autoSpaceDN w:val="0"/>
        <w:adjustRightInd w:val="0"/>
        <w:jc w:val="center"/>
        <w:outlineLvl w:val="0"/>
        <w:rPr>
          <w:b/>
        </w:rPr>
      </w:pPr>
      <w:proofErr w:type="spellStart"/>
      <w:r>
        <w:rPr>
          <w:b/>
        </w:rPr>
        <w:t>Новоленинского</w:t>
      </w:r>
      <w:proofErr w:type="spellEnd"/>
      <w:r>
        <w:rPr>
          <w:b/>
        </w:rPr>
        <w:t xml:space="preserve"> сельского поселения </w:t>
      </w:r>
      <w:proofErr w:type="spellStart"/>
      <w:r>
        <w:rPr>
          <w:b/>
        </w:rPr>
        <w:t>Тимашевского</w:t>
      </w:r>
      <w:proofErr w:type="spellEnd"/>
      <w:r>
        <w:rPr>
          <w:b/>
        </w:rPr>
        <w:t xml:space="preserve"> района</w:t>
      </w:r>
    </w:p>
    <w:p w:rsidR="004C465A" w:rsidRPr="00F41EE2" w:rsidRDefault="004C465A" w:rsidP="004C465A">
      <w:pPr>
        <w:autoSpaceDE w:val="0"/>
        <w:autoSpaceDN w:val="0"/>
        <w:adjustRightInd w:val="0"/>
        <w:jc w:val="center"/>
        <w:outlineLvl w:val="0"/>
        <w:rPr>
          <w:sz w:val="20"/>
          <w:szCs w:val="20"/>
        </w:rPr>
      </w:pPr>
      <w:r>
        <w:rPr>
          <w:b/>
          <w:bCs/>
        </w:rPr>
        <w:br/>
      </w:r>
      <w:r w:rsidRPr="00F41EE2">
        <w:rPr>
          <w:b/>
          <w:bCs/>
          <w:sz w:val="20"/>
          <w:szCs w:val="20"/>
        </w:rPr>
        <w:t>Форма торгов:</w:t>
      </w:r>
      <w:r w:rsidRPr="00F41EE2">
        <w:rPr>
          <w:sz w:val="20"/>
          <w:szCs w:val="20"/>
        </w:rPr>
        <w:t xml:space="preserve"> открытый конкурс по составу участников, закрытый по форме подачи предложений.</w:t>
      </w:r>
    </w:p>
    <w:p w:rsidR="004C465A" w:rsidRPr="00F41EE2" w:rsidRDefault="004C465A" w:rsidP="004C465A">
      <w:pPr>
        <w:ind w:firstLine="708"/>
        <w:jc w:val="both"/>
        <w:rPr>
          <w:bCs/>
          <w:sz w:val="20"/>
          <w:szCs w:val="20"/>
        </w:rPr>
      </w:pPr>
      <w:r w:rsidRPr="00F41EE2">
        <w:rPr>
          <w:b/>
          <w:bCs/>
          <w:sz w:val="20"/>
          <w:szCs w:val="20"/>
        </w:rPr>
        <w:t xml:space="preserve">Организатор конкурса: </w:t>
      </w:r>
      <w:r w:rsidRPr="00F41EE2">
        <w:rPr>
          <w:bCs/>
          <w:sz w:val="20"/>
          <w:szCs w:val="20"/>
        </w:rPr>
        <w:t xml:space="preserve">администрация </w:t>
      </w:r>
      <w:proofErr w:type="spellStart"/>
      <w:r w:rsidRPr="00F41EE2">
        <w:rPr>
          <w:bCs/>
          <w:sz w:val="20"/>
          <w:szCs w:val="20"/>
        </w:rPr>
        <w:t>Новоленинского</w:t>
      </w:r>
      <w:proofErr w:type="spellEnd"/>
      <w:r w:rsidRPr="00F41EE2">
        <w:rPr>
          <w:bCs/>
          <w:sz w:val="20"/>
          <w:szCs w:val="20"/>
        </w:rPr>
        <w:t xml:space="preserve"> сельского поселения </w:t>
      </w:r>
      <w:proofErr w:type="spellStart"/>
      <w:r w:rsidRPr="00F41EE2">
        <w:rPr>
          <w:bCs/>
          <w:sz w:val="20"/>
          <w:szCs w:val="20"/>
        </w:rPr>
        <w:t>Тимашевского</w:t>
      </w:r>
      <w:proofErr w:type="spellEnd"/>
      <w:r w:rsidRPr="00F41EE2">
        <w:rPr>
          <w:bCs/>
          <w:sz w:val="20"/>
          <w:szCs w:val="20"/>
        </w:rPr>
        <w:t xml:space="preserve"> района, место нахождения: </w:t>
      </w:r>
      <w:r w:rsidRPr="00F41EE2">
        <w:rPr>
          <w:sz w:val="20"/>
          <w:szCs w:val="20"/>
        </w:rPr>
        <w:t xml:space="preserve">352741, Краснодарский край, </w:t>
      </w:r>
      <w:proofErr w:type="spellStart"/>
      <w:r w:rsidRPr="00F41EE2">
        <w:rPr>
          <w:sz w:val="20"/>
          <w:szCs w:val="20"/>
        </w:rPr>
        <w:t>Тимашевский</w:t>
      </w:r>
      <w:proofErr w:type="spellEnd"/>
      <w:r w:rsidRPr="00F41EE2">
        <w:rPr>
          <w:sz w:val="20"/>
          <w:szCs w:val="20"/>
        </w:rPr>
        <w:t xml:space="preserve"> район, </w:t>
      </w:r>
      <w:proofErr w:type="spellStart"/>
      <w:proofErr w:type="gramStart"/>
      <w:r w:rsidRPr="00F41EE2">
        <w:rPr>
          <w:sz w:val="20"/>
          <w:szCs w:val="20"/>
        </w:rPr>
        <w:t>хут.Ленинский</w:t>
      </w:r>
      <w:proofErr w:type="spellEnd"/>
      <w:proofErr w:type="gramEnd"/>
      <w:r w:rsidRPr="00F41EE2">
        <w:rPr>
          <w:sz w:val="20"/>
          <w:szCs w:val="20"/>
        </w:rPr>
        <w:t>, ул. К</w:t>
      </w:r>
      <w:r w:rsidR="00222FA0" w:rsidRPr="00F41EE2">
        <w:rPr>
          <w:sz w:val="20"/>
          <w:szCs w:val="20"/>
        </w:rPr>
        <w:t>осмонавтов,1, тел. 8(86130) 39</w:t>
      </w:r>
      <w:r w:rsidRPr="00F41EE2">
        <w:rPr>
          <w:sz w:val="20"/>
          <w:szCs w:val="20"/>
        </w:rPr>
        <w:t>180,</w:t>
      </w:r>
    </w:p>
    <w:p w:rsidR="004C465A" w:rsidRPr="00F41EE2" w:rsidRDefault="004C465A" w:rsidP="004C465A">
      <w:pPr>
        <w:ind w:firstLine="708"/>
        <w:jc w:val="both"/>
        <w:rPr>
          <w:b/>
          <w:bCs/>
          <w:sz w:val="20"/>
          <w:szCs w:val="20"/>
        </w:rPr>
      </w:pPr>
      <w:r w:rsidRPr="00F41EE2">
        <w:rPr>
          <w:b/>
          <w:bCs/>
          <w:sz w:val="20"/>
          <w:szCs w:val="20"/>
        </w:rPr>
        <w:t xml:space="preserve">Уполномоченный орган и реквизиты решения о проведении аукциона: </w:t>
      </w:r>
    </w:p>
    <w:p w:rsidR="004C465A" w:rsidRPr="00F41EE2" w:rsidRDefault="004C465A" w:rsidP="004C465A">
      <w:pPr>
        <w:ind w:firstLine="708"/>
        <w:jc w:val="both"/>
        <w:rPr>
          <w:sz w:val="20"/>
          <w:szCs w:val="20"/>
        </w:rPr>
      </w:pPr>
      <w:r w:rsidRPr="00F41EE2">
        <w:rPr>
          <w:bCs/>
          <w:sz w:val="20"/>
          <w:szCs w:val="20"/>
        </w:rPr>
        <w:t xml:space="preserve">- администрация </w:t>
      </w:r>
      <w:proofErr w:type="spellStart"/>
      <w:r w:rsidRPr="00F41EE2">
        <w:rPr>
          <w:bCs/>
          <w:sz w:val="20"/>
          <w:szCs w:val="20"/>
        </w:rPr>
        <w:t>Новоленинского</w:t>
      </w:r>
      <w:proofErr w:type="spellEnd"/>
      <w:r w:rsidRPr="00F41EE2">
        <w:rPr>
          <w:bCs/>
          <w:sz w:val="20"/>
          <w:szCs w:val="20"/>
        </w:rPr>
        <w:t xml:space="preserve"> сельского поселения </w:t>
      </w:r>
      <w:proofErr w:type="spellStart"/>
      <w:r w:rsidRPr="00F41EE2">
        <w:rPr>
          <w:bCs/>
          <w:sz w:val="20"/>
          <w:szCs w:val="20"/>
        </w:rPr>
        <w:t>Тимашевского</w:t>
      </w:r>
      <w:proofErr w:type="spellEnd"/>
      <w:r w:rsidRPr="00F41EE2">
        <w:rPr>
          <w:bCs/>
          <w:sz w:val="20"/>
          <w:szCs w:val="20"/>
        </w:rPr>
        <w:t xml:space="preserve"> района</w:t>
      </w:r>
      <w:r w:rsidRPr="00F41EE2">
        <w:rPr>
          <w:sz w:val="20"/>
          <w:szCs w:val="20"/>
        </w:rPr>
        <w:t xml:space="preserve">; </w:t>
      </w:r>
    </w:p>
    <w:p w:rsidR="004C465A" w:rsidRPr="00F41EE2" w:rsidRDefault="004C465A" w:rsidP="004C465A">
      <w:pPr>
        <w:ind w:left="709" w:hanging="1"/>
        <w:contextualSpacing/>
        <w:jc w:val="both"/>
        <w:rPr>
          <w:sz w:val="20"/>
          <w:szCs w:val="20"/>
        </w:rPr>
      </w:pPr>
      <w:r w:rsidRPr="00F41EE2">
        <w:rPr>
          <w:sz w:val="20"/>
          <w:szCs w:val="20"/>
        </w:rPr>
        <w:t xml:space="preserve">- постановление  администрации </w:t>
      </w:r>
      <w:proofErr w:type="spellStart"/>
      <w:r w:rsidRPr="00F41EE2">
        <w:rPr>
          <w:sz w:val="20"/>
          <w:szCs w:val="20"/>
        </w:rPr>
        <w:t>Новоленинского</w:t>
      </w:r>
      <w:proofErr w:type="spellEnd"/>
      <w:r w:rsidRPr="00F41EE2">
        <w:rPr>
          <w:sz w:val="20"/>
          <w:szCs w:val="20"/>
        </w:rPr>
        <w:t xml:space="preserve"> сельского поселения </w:t>
      </w:r>
      <w:proofErr w:type="spellStart"/>
      <w:r w:rsidRPr="00F41EE2">
        <w:rPr>
          <w:sz w:val="20"/>
          <w:szCs w:val="20"/>
        </w:rPr>
        <w:t>Тимашевского</w:t>
      </w:r>
      <w:proofErr w:type="spellEnd"/>
      <w:r w:rsidRPr="00F41EE2">
        <w:rPr>
          <w:sz w:val="20"/>
          <w:szCs w:val="20"/>
        </w:rPr>
        <w:t xml:space="preserve"> района  от  22 апреля  2019 г. №40 «</w:t>
      </w:r>
      <w:r w:rsidRPr="00F41EE2">
        <w:rPr>
          <w:bCs/>
          <w:sz w:val="20"/>
          <w:szCs w:val="20"/>
        </w:rPr>
        <w:t>О размещении нестационарных торговых объ</w:t>
      </w:r>
      <w:r w:rsidR="006B4713" w:rsidRPr="00F41EE2">
        <w:rPr>
          <w:bCs/>
          <w:sz w:val="20"/>
          <w:szCs w:val="20"/>
        </w:rPr>
        <w:t>ектов на территории</w:t>
      </w:r>
      <w:r w:rsidR="006B4713" w:rsidRPr="00F41EE2">
        <w:rPr>
          <w:bCs/>
          <w:sz w:val="20"/>
          <w:szCs w:val="20"/>
        </w:rPr>
        <w:br/>
      </w:r>
      <w:proofErr w:type="spellStart"/>
      <w:r w:rsidR="006B4713" w:rsidRPr="00F41EE2">
        <w:rPr>
          <w:bCs/>
          <w:sz w:val="20"/>
          <w:szCs w:val="20"/>
        </w:rPr>
        <w:t>Новоленинского</w:t>
      </w:r>
      <w:proofErr w:type="spellEnd"/>
      <w:r w:rsidRPr="00F41EE2">
        <w:rPr>
          <w:bCs/>
          <w:sz w:val="20"/>
          <w:szCs w:val="20"/>
        </w:rPr>
        <w:t xml:space="preserve">  сельского поселения </w:t>
      </w:r>
      <w:proofErr w:type="spellStart"/>
      <w:r w:rsidRPr="00F41EE2">
        <w:rPr>
          <w:bCs/>
          <w:sz w:val="20"/>
          <w:szCs w:val="20"/>
        </w:rPr>
        <w:t>Тимашевского</w:t>
      </w:r>
      <w:proofErr w:type="spellEnd"/>
      <w:r w:rsidRPr="00F41EE2">
        <w:rPr>
          <w:bCs/>
          <w:sz w:val="20"/>
          <w:szCs w:val="20"/>
        </w:rPr>
        <w:t xml:space="preserve"> района</w:t>
      </w:r>
      <w:r w:rsidRPr="00F41EE2">
        <w:rPr>
          <w:sz w:val="20"/>
          <w:szCs w:val="20"/>
        </w:rPr>
        <w:t xml:space="preserve">» </w:t>
      </w:r>
    </w:p>
    <w:p w:rsidR="004C465A" w:rsidRPr="00F41EE2" w:rsidRDefault="004C465A" w:rsidP="004C465A">
      <w:pPr>
        <w:ind w:firstLine="708"/>
        <w:jc w:val="both"/>
        <w:rPr>
          <w:sz w:val="20"/>
          <w:szCs w:val="20"/>
        </w:rPr>
      </w:pPr>
      <w:r w:rsidRPr="00F41EE2">
        <w:rPr>
          <w:b/>
          <w:sz w:val="20"/>
          <w:szCs w:val="20"/>
        </w:rPr>
        <w:t>Место, дата и время проведения конкурса:</w:t>
      </w:r>
      <w:r w:rsidRPr="00F41EE2">
        <w:rPr>
          <w:sz w:val="20"/>
          <w:szCs w:val="20"/>
        </w:rPr>
        <w:t xml:space="preserve"> конкурс проводится по адресу: 352741, Краснодарский край, </w:t>
      </w:r>
      <w:proofErr w:type="spellStart"/>
      <w:r w:rsidRPr="00F41EE2">
        <w:rPr>
          <w:sz w:val="20"/>
          <w:szCs w:val="20"/>
        </w:rPr>
        <w:t>Тимашевский</w:t>
      </w:r>
      <w:proofErr w:type="spellEnd"/>
      <w:r w:rsidRPr="00F41EE2">
        <w:rPr>
          <w:sz w:val="20"/>
          <w:szCs w:val="20"/>
        </w:rPr>
        <w:t xml:space="preserve"> район, </w:t>
      </w:r>
      <w:proofErr w:type="spellStart"/>
      <w:proofErr w:type="gramStart"/>
      <w:r w:rsidRPr="00F41EE2">
        <w:rPr>
          <w:sz w:val="20"/>
          <w:szCs w:val="20"/>
        </w:rPr>
        <w:t>хут.Ленинский</w:t>
      </w:r>
      <w:proofErr w:type="spellEnd"/>
      <w:proofErr w:type="gramEnd"/>
      <w:r w:rsidRPr="00F41EE2">
        <w:rPr>
          <w:sz w:val="20"/>
          <w:szCs w:val="20"/>
        </w:rPr>
        <w:t xml:space="preserve"> , ул.Космонавтов,1</w:t>
      </w:r>
    </w:p>
    <w:p w:rsidR="004C465A" w:rsidRPr="00F41EE2" w:rsidRDefault="006C7DBD" w:rsidP="004C465A">
      <w:pPr>
        <w:ind w:firstLine="708"/>
        <w:jc w:val="both"/>
        <w:rPr>
          <w:b/>
          <w:sz w:val="20"/>
          <w:szCs w:val="20"/>
        </w:rPr>
      </w:pPr>
      <w:r w:rsidRPr="00F41EE2">
        <w:rPr>
          <w:sz w:val="20"/>
          <w:szCs w:val="20"/>
        </w:rPr>
        <w:t>28 июня</w:t>
      </w:r>
      <w:r w:rsidR="004C465A" w:rsidRPr="00F41EE2">
        <w:rPr>
          <w:sz w:val="20"/>
          <w:szCs w:val="20"/>
        </w:rPr>
        <w:t xml:space="preserve"> 202</w:t>
      </w:r>
      <w:r w:rsidR="00F41EE2">
        <w:rPr>
          <w:sz w:val="20"/>
          <w:szCs w:val="20"/>
        </w:rPr>
        <w:t>3</w:t>
      </w:r>
      <w:r w:rsidR="004C465A" w:rsidRPr="00F41EE2">
        <w:rPr>
          <w:sz w:val="20"/>
          <w:szCs w:val="20"/>
        </w:rPr>
        <w:t xml:space="preserve"> год</w:t>
      </w:r>
    </w:p>
    <w:p w:rsidR="004C465A" w:rsidRPr="00F41EE2" w:rsidRDefault="004C465A" w:rsidP="004C465A">
      <w:pPr>
        <w:ind w:firstLine="708"/>
        <w:jc w:val="both"/>
        <w:rPr>
          <w:b/>
          <w:bCs/>
          <w:sz w:val="20"/>
          <w:szCs w:val="20"/>
        </w:rPr>
      </w:pPr>
      <w:r w:rsidRPr="00F41EE2">
        <w:rPr>
          <w:b/>
          <w:bCs/>
          <w:sz w:val="20"/>
          <w:szCs w:val="20"/>
        </w:rPr>
        <w:t xml:space="preserve">Предмет конкурса: </w:t>
      </w:r>
    </w:p>
    <w:p w:rsidR="004C465A" w:rsidRPr="00F41EE2" w:rsidRDefault="004C465A" w:rsidP="004C465A">
      <w:pPr>
        <w:pStyle w:val="ConsPlusNormal"/>
        <w:widowControl/>
        <w:ind w:firstLine="708"/>
        <w:jc w:val="both"/>
        <w:rPr>
          <w:rFonts w:ascii="Times New Roman" w:hAnsi="Times New Roman" w:cs="Times New Roman"/>
        </w:rPr>
      </w:pPr>
      <w:r w:rsidRPr="00F41EE2">
        <w:rPr>
          <w:rFonts w:ascii="Times New Roman" w:hAnsi="Times New Roman" w:cs="Times New Roman"/>
        </w:rPr>
        <w:t xml:space="preserve">Право заключения договора на размещение нестационарного торгового объекта на территории </w:t>
      </w:r>
      <w:proofErr w:type="spellStart"/>
      <w:r w:rsidRPr="00F41EE2">
        <w:rPr>
          <w:rFonts w:ascii="Times New Roman" w:hAnsi="Times New Roman" w:cs="Times New Roman"/>
        </w:rPr>
        <w:t>Новоленинского</w:t>
      </w:r>
      <w:proofErr w:type="spellEnd"/>
      <w:r w:rsidRPr="00F41EE2">
        <w:rPr>
          <w:rFonts w:ascii="Times New Roman" w:hAnsi="Times New Roman" w:cs="Times New Roman"/>
        </w:rPr>
        <w:t xml:space="preserve"> сельского поселения </w:t>
      </w:r>
      <w:proofErr w:type="spellStart"/>
      <w:r w:rsidRPr="00F41EE2">
        <w:rPr>
          <w:rFonts w:ascii="Times New Roman" w:hAnsi="Times New Roman" w:cs="Times New Roman"/>
        </w:rPr>
        <w:t>Тимашевского</w:t>
      </w:r>
      <w:proofErr w:type="spellEnd"/>
      <w:r w:rsidRPr="00F41EE2">
        <w:rPr>
          <w:rFonts w:ascii="Times New Roman" w:hAnsi="Times New Roman" w:cs="Times New Roman"/>
        </w:rPr>
        <w:t xml:space="preserve"> района, из земель населенных пунктов, государственная собственность на земельный участок не разграничена:</w:t>
      </w:r>
    </w:p>
    <w:p w:rsidR="004C465A" w:rsidRDefault="004C465A" w:rsidP="004C465A">
      <w:pPr>
        <w:ind w:firstLine="708"/>
        <w:jc w:val="both"/>
      </w:pPr>
    </w:p>
    <w:tbl>
      <w:tblPr>
        <w:tblpPr w:leftFromText="180" w:rightFromText="180" w:vertAnchor="text" w:horzAnchor="margin" w:tblpX="-147" w:tblpY="175"/>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963"/>
        <w:gridCol w:w="1844"/>
        <w:gridCol w:w="1277"/>
        <w:gridCol w:w="2269"/>
        <w:gridCol w:w="1441"/>
      </w:tblGrid>
      <w:tr w:rsidR="004C465A" w:rsidTr="00F41EE2">
        <w:tc>
          <w:tcPr>
            <w:tcW w:w="112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 xml:space="preserve">Порядковый номер нестационарного </w:t>
            </w:r>
          </w:p>
          <w:p w:rsidR="004C465A" w:rsidRDefault="004C465A" w:rsidP="00F41EE2">
            <w:pPr>
              <w:jc w:val="center"/>
              <w:rPr>
                <w:sz w:val="20"/>
                <w:szCs w:val="20"/>
              </w:rPr>
            </w:pPr>
            <w:r>
              <w:rPr>
                <w:sz w:val="20"/>
                <w:szCs w:val="20"/>
              </w:rPr>
              <w:t>торгового объекта</w:t>
            </w:r>
          </w:p>
        </w:tc>
        <w:tc>
          <w:tcPr>
            <w:tcW w:w="1963"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 xml:space="preserve">Адресный ориентир - место размещения нестационарного </w:t>
            </w:r>
          </w:p>
          <w:p w:rsidR="004C465A" w:rsidRDefault="004C465A" w:rsidP="00F41EE2">
            <w:pPr>
              <w:jc w:val="center"/>
              <w:rPr>
                <w:sz w:val="20"/>
                <w:szCs w:val="20"/>
              </w:rPr>
            </w:pPr>
            <w:r>
              <w:rPr>
                <w:sz w:val="20"/>
                <w:szCs w:val="20"/>
              </w:rPr>
              <w:t xml:space="preserve">торгового объекта </w:t>
            </w:r>
          </w:p>
          <w:p w:rsidR="004C465A" w:rsidRDefault="004C465A" w:rsidP="00F41EE2">
            <w:pPr>
              <w:jc w:val="center"/>
              <w:rPr>
                <w:sz w:val="20"/>
                <w:szCs w:val="20"/>
              </w:rPr>
            </w:pPr>
            <w:r>
              <w:rPr>
                <w:sz w:val="20"/>
                <w:szCs w:val="20"/>
              </w:rPr>
              <w:t>(фактический адрес)</w:t>
            </w:r>
          </w:p>
        </w:tc>
        <w:tc>
          <w:tcPr>
            <w:tcW w:w="1844"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Тип нестационарного</w:t>
            </w:r>
          </w:p>
          <w:p w:rsidR="004C465A" w:rsidRDefault="004C465A" w:rsidP="00F41EE2">
            <w:pPr>
              <w:jc w:val="center"/>
              <w:rPr>
                <w:sz w:val="20"/>
                <w:szCs w:val="20"/>
              </w:rPr>
            </w:pPr>
            <w:r>
              <w:rPr>
                <w:sz w:val="20"/>
                <w:szCs w:val="20"/>
              </w:rPr>
              <w:t>торгового объекта</w:t>
            </w:r>
          </w:p>
        </w:tc>
        <w:tc>
          <w:tcPr>
            <w:tcW w:w="1277"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Площадь земельного участка/торгового</w:t>
            </w:r>
          </w:p>
          <w:p w:rsidR="004C465A" w:rsidRDefault="004C465A" w:rsidP="00F41EE2">
            <w:pPr>
              <w:jc w:val="center"/>
              <w:rPr>
                <w:sz w:val="20"/>
                <w:szCs w:val="20"/>
              </w:rPr>
            </w:pPr>
            <w:r>
              <w:rPr>
                <w:sz w:val="20"/>
                <w:szCs w:val="20"/>
              </w:rPr>
              <w:t>объекта/количество рабочих мест</w:t>
            </w:r>
          </w:p>
        </w:tc>
        <w:tc>
          <w:tcPr>
            <w:tcW w:w="226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Специализация нестационарного торгового объекта ( с указанием ассортимента реализуемой продукции, оказываемой услуги)</w:t>
            </w:r>
          </w:p>
        </w:tc>
        <w:tc>
          <w:tcPr>
            <w:tcW w:w="1441" w:type="dxa"/>
            <w:tcBorders>
              <w:top w:val="single" w:sz="4" w:space="0" w:color="000000"/>
              <w:left w:val="single" w:sz="4" w:space="0" w:color="000000"/>
              <w:bottom w:val="single" w:sz="4" w:space="0" w:color="000000"/>
              <w:right w:val="single" w:sz="4" w:space="0" w:color="000000"/>
            </w:tcBorders>
          </w:tcPr>
          <w:p w:rsidR="004C465A" w:rsidRDefault="004C465A" w:rsidP="00F41EE2">
            <w:pPr>
              <w:jc w:val="center"/>
              <w:rPr>
                <w:sz w:val="20"/>
                <w:szCs w:val="20"/>
              </w:rPr>
            </w:pPr>
            <w:r>
              <w:rPr>
                <w:sz w:val="20"/>
                <w:szCs w:val="20"/>
              </w:rPr>
              <w:t xml:space="preserve">Период функционирования нестационарного торгового объекта </w:t>
            </w:r>
          </w:p>
          <w:p w:rsidR="004C465A" w:rsidRDefault="004C465A" w:rsidP="00F41EE2">
            <w:pPr>
              <w:jc w:val="center"/>
              <w:rPr>
                <w:sz w:val="20"/>
                <w:szCs w:val="20"/>
              </w:rPr>
            </w:pPr>
          </w:p>
        </w:tc>
      </w:tr>
      <w:tr w:rsidR="004C465A" w:rsidTr="00F41EE2">
        <w:tc>
          <w:tcPr>
            <w:tcW w:w="112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1</w:t>
            </w:r>
          </w:p>
        </w:tc>
        <w:tc>
          <w:tcPr>
            <w:tcW w:w="1963"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2</w:t>
            </w:r>
          </w:p>
        </w:tc>
        <w:tc>
          <w:tcPr>
            <w:tcW w:w="1844"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3</w:t>
            </w:r>
          </w:p>
        </w:tc>
        <w:tc>
          <w:tcPr>
            <w:tcW w:w="1277"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5</w:t>
            </w:r>
          </w:p>
        </w:tc>
        <w:tc>
          <w:tcPr>
            <w:tcW w:w="226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6</w:t>
            </w:r>
          </w:p>
        </w:tc>
        <w:tc>
          <w:tcPr>
            <w:tcW w:w="1441"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7</w:t>
            </w:r>
          </w:p>
        </w:tc>
      </w:tr>
      <w:tr w:rsidR="004C465A" w:rsidTr="00F41EE2">
        <w:tc>
          <w:tcPr>
            <w:tcW w:w="112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12</w:t>
            </w:r>
          </w:p>
        </w:tc>
        <w:tc>
          <w:tcPr>
            <w:tcW w:w="1963"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proofErr w:type="spellStart"/>
            <w:r>
              <w:rPr>
                <w:sz w:val="20"/>
                <w:szCs w:val="20"/>
              </w:rPr>
              <w:t>хут.Ленинский</w:t>
            </w:r>
            <w:proofErr w:type="spellEnd"/>
            <w:r>
              <w:rPr>
                <w:sz w:val="20"/>
                <w:szCs w:val="20"/>
              </w:rPr>
              <w:t xml:space="preserve">  ул.Красная,36</w:t>
            </w:r>
          </w:p>
        </w:tc>
        <w:tc>
          <w:tcPr>
            <w:tcW w:w="1844"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торговый прилавок</w:t>
            </w:r>
          </w:p>
        </w:tc>
        <w:tc>
          <w:tcPr>
            <w:tcW w:w="1277"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8/1</w:t>
            </w:r>
          </w:p>
        </w:tc>
        <w:tc>
          <w:tcPr>
            <w:tcW w:w="2269"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Печатная продукция</w:t>
            </w:r>
          </w:p>
        </w:tc>
        <w:tc>
          <w:tcPr>
            <w:tcW w:w="1441" w:type="dxa"/>
            <w:tcBorders>
              <w:top w:val="single" w:sz="4" w:space="0" w:color="000000"/>
              <w:left w:val="single" w:sz="4" w:space="0" w:color="000000"/>
              <w:bottom w:val="single" w:sz="4" w:space="0" w:color="000000"/>
              <w:right w:val="single" w:sz="4" w:space="0" w:color="000000"/>
            </w:tcBorders>
            <w:hideMark/>
          </w:tcPr>
          <w:p w:rsidR="004C465A" w:rsidRDefault="004C465A" w:rsidP="00F41EE2">
            <w:pPr>
              <w:jc w:val="center"/>
              <w:rPr>
                <w:sz w:val="20"/>
                <w:szCs w:val="20"/>
              </w:rPr>
            </w:pPr>
            <w:r>
              <w:rPr>
                <w:sz w:val="20"/>
                <w:szCs w:val="20"/>
              </w:rPr>
              <w:t>постоянно</w:t>
            </w:r>
          </w:p>
        </w:tc>
      </w:tr>
    </w:tbl>
    <w:p w:rsidR="004C465A" w:rsidRDefault="004C465A" w:rsidP="004C465A">
      <w:pPr>
        <w:jc w:val="both"/>
        <w:rPr>
          <w:sz w:val="20"/>
          <w:szCs w:val="20"/>
        </w:rPr>
      </w:pPr>
    </w:p>
    <w:p w:rsidR="004C465A" w:rsidRDefault="004C465A" w:rsidP="004C465A">
      <w:pPr>
        <w:ind w:firstLine="708"/>
        <w:jc w:val="both"/>
        <w:rPr>
          <w:rFonts w:eastAsia="Calibri"/>
          <w:b/>
          <w:sz w:val="20"/>
          <w:szCs w:val="20"/>
          <w:lang w:eastAsia="en-US"/>
        </w:rPr>
      </w:pPr>
      <w:r>
        <w:rPr>
          <w:rFonts w:eastAsia="Calibri"/>
          <w:b/>
          <w:sz w:val="20"/>
          <w:szCs w:val="20"/>
          <w:lang w:eastAsia="en-US"/>
        </w:rPr>
        <w:t>Технические условия размещения нестационарного торгового объекта:</w:t>
      </w:r>
    </w:p>
    <w:p w:rsidR="004C465A" w:rsidRDefault="004C465A" w:rsidP="004C465A">
      <w:pPr>
        <w:ind w:firstLine="708"/>
        <w:jc w:val="both"/>
        <w:rPr>
          <w:sz w:val="20"/>
          <w:szCs w:val="20"/>
        </w:rPr>
      </w:pPr>
      <w:r>
        <w:rPr>
          <w:sz w:val="20"/>
          <w:szCs w:val="20"/>
        </w:rPr>
        <w:t xml:space="preserve">Инженерные сети водоснабжения и водоотведения для подключения отсутствуют. </w:t>
      </w:r>
    </w:p>
    <w:p w:rsidR="004C465A" w:rsidRDefault="004C465A" w:rsidP="004C465A">
      <w:pPr>
        <w:ind w:firstLine="708"/>
        <w:jc w:val="both"/>
        <w:rPr>
          <w:sz w:val="20"/>
          <w:szCs w:val="20"/>
        </w:rPr>
      </w:pPr>
      <w:r>
        <w:rPr>
          <w:sz w:val="20"/>
          <w:szCs w:val="20"/>
        </w:rPr>
        <w:t xml:space="preserve">Размещение нестационарного торгового объекта необходимо выполнить в соответствии с Техническими условиями Отдела ОВД РФ по </w:t>
      </w:r>
      <w:proofErr w:type="spellStart"/>
      <w:r>
        <w:rPr>
          <w:sz w:val="20"/>
          <w:szCs w:val="20"/>
        </w:rPr>
        <w:t>Тимашевскому</w:t>
      </w:r>
      <w:proofErr w:type="spellEnd"/>
      <w:r>
        <w:rPr>
          <w:sz w:val="20"/>
          <w:szCs w:val="20"/>
        </w:rPr>
        <w:t xml:space="preserve"> району Государственная инспекция безопасности дорожного движения от 15.01.2020 г. № 92/12-860</w:t>
      </w:r>
    </w:p>
    <w:p w:rsidR="004C465A" w:rsidRDefault="004C465A" w:rsidP="004C465A">
      <w:pPr>
        <w:ind w:firstLine="708"/>
        <w:jc w:val="both"/>
        <w:rPr>
          <w:sz w:val="20"/>
          <w:szCs w:val="20"/>
        </w:rPr>
      </w:pPr>
      <w:r>
        <w:rPr>
          <w:sz w:val="20"/>
          <w:szCs w:val="20"/>
        </w:rPr>
        <w:t xml:space="preserve">- размещение площадки для торговли необходимо выполнить в соответствии с «Правилами размещения павильонов, киосков, других объектов торговали, питания и сервиса на улицах городов, других населенных пунктов и </w:t>
      </w:r>
      <w:proofErr w:type="gramStart"/>
      <w:r>
        <w:rPr>
          <w:sz w:val="20"/>
          <w:szCs w:val="20"/>
        </w:rPr>
        <w:t>загородных  автодорогах</w:t>
      </w:r>
      <w:proofErr w:type="gramEnd"/>
      <w:r>
        <w:rPr>
          <w:sz w:val="20"/>
          <w:szCs w:val="20"/>
        </w:rPr>
        <w:t xml:space="preserve"> в Краснодарском крае» от 15.04.1993 года № 131;</w:t>
      </w:r>
    </w:p>
    <w:p w:rsidR="004C465A" w:rsidRDefault="004C465A" w:rsidP="004C465A">
      <w:pPr>
        <w:ind w:firstLine="708"/>
        <w:jc w:val="both"/>
        <w:rPr>
          <w:sz w:val="20"/>
          <w:szCs w:val="20"/>
        </w:rPr>
      </w:pPr>
      <w:r>
        <w:rPr>
          <w:sz w:val="20"/>
          <w:szCs w:val="20"/>
        </w:rPr>
        <w:t xml:space="preserve">- расстояние от торговой точки до края проезжей части дороги должно составлять не менее 10 метров; </w:t>
      </w:r>
    </w:p>
    <w:p w:rsidR="004C465A" w:rsidRDefault="004C465A" w:rsidP="004C465A">
      <w:pPr>
        <w:ind w:firstLine="708"/>
        <w:jc w:val="both"/>
        <w:rPr>
          <w:sz w:val="20"/>
          <w:szCs w:val="20"/>
        </w:rPr>
      </w:pPr>
      <w:r>
        <w:rPr>
          <w:sz w:val="20"/>
          <w:szCs w:val="20"/>
        </w:rPr>
        <w:t>- предусмотреть возможность выделения площадки для парковки автотранспорта;</w:t>
      </w:r>
    </w:p>
    <w:p w:rsidR="004C465A" w:rsidRDefault="004C465A" w:rsidP="004C465A">
      <w:pPr>
        <w:ind w:firstLine="708"/>
        <w:jc w:val="both"/>
        <w:rPr>
          <w:sz w:val="20"/>
          <w:szCs w:val="20"/>
        </w:rPr>
      </w:pPr>
      <w:r>
        <w:rPr>
          <w:sz w:val="20"/>
          <w:szCs w:val="20"/>
        </w:rPr>
        <w:t>- осуществление торговли в темное время суток запрещается;</w:t>
      </w:r>
    </w:p>
    <w:p w:rsidR="004C465A" w:rsidRDefault="004C465A" w:rsidP="004C465A">
      <w:pPr>
        <w:ind w:firstLine="708"/>
        <w:jc w:val="both"/>
        <w:rPr>
          <w:sz w:val="20"/>
          <w:szCs w:val="20"/>
        </w:rPr>
      </w:pPr>
      <w:r>
        <w:rPr>
          <w:sz w:val="20"/>
          <w:szCs w:val="20"/>
        </w:rPr>
        <w:t xml:space="preserve">Стоянку автомобильного транспорта на проезжей части улицы исключить.     </w:t>
      </w:r>
    </w:p>
    <w:p w:rsidR="004C465A" w:rsidRDefault="004C465A" w:rsidP="004C465A">
      <w:pPr>
        <w:ind w:firstLine="567"/>
        <w:jc w:val="both"/>
        <w:rPr>
          <w:b/>
          <w:sz w:val="20"/>
          <w:szCs w:val="20"/>
        </w:rPr>
      </w:pPr>
      <w:r>
        <w:rPr>
          <w:b/>
          <w:sz w:val="20"/>
          <w:szCs w:val="20"/>
        </w:rPr>
        <w:t xml:space="preserve">Срок </w:t>
      </w:r>
      <w:r w:rsidR="00F41EE2">
        <w:rPr>
          <w:b/>
          <w:sz w:val="20"/>
          <w:szCs w:val="20"/>
        </w:rPr>
        <w:t>действия договора: До 31.12.2023</w:t>
      </w:r>
      <w:r>
        <w:rPr>
          <w:b/>
          <w:sz w:val="20"/>
          <w:szCs w:val="20"/>
        </w:rPr>
        <w:t xml:space="preserve"> г</w:t>
      </w:r>
    </w:p>
    <w:p w:rsidR="004C465A" w:rsidRDefault="004C465A" w:rsidP="004C465A">
      <w:pPr>
        <w:ind w:firstLine="567"/>
        <w:jc w:val="both"/>
        <w:rPr>
          <w:b/>
          <w:sz w:val="20"/>
          <w:szCs w:val="20"/>
        </w:rPr>
      </w:pPr>
      <w:r>
        <w:rPr>
          <w:b/>
          <w:sz w:val="20"/>
          <w:szCs w:val="20"/>
        </w:rPr>
        <w:t xml:space="preserve">Начальный размер оплаты за право размещения нестационарных торговых объектов: с 1 апреля по 31 октября 10,5 тыс. </w:t>
      </w:r>
      <w:proofErr w:type="gramStart"/>
      <w:r>
        <w:rPr>
          <w:b/>
          <w:sz w:val="20"/>
          <w:szCs w:val="20"/>
        </w:rPr>
        <w:t>руб. ;</w:t>
      </w:r>
      <w:proofErr w:type="gramEnd"/>
      <w:r>
        <w:rPr>
          <w:b/>
          <w:sz w:val="20"/>
          <w:szCs w:val="20"/>
        </w:rPr>
        <w:t xml:space="preserve"> с 1 ноября по 31 марта 5 </w:t>
      </w:r>
      <w:proofErr w:type="spellStart"/>
      <w:r>
        <w:rPr>
          <w:b/>
          <w:sz w:val="20"/>
          <w:szCs w:val="20"/>
        </w:rPr>
        <w:t>тыс</w:t>
      </w:r>
      <w:proofErr w:type="spellEnd"/>
      <w:r>
        <w:rPr>
          <w:b/>
          <w:sz w:val="20"/>
          <w:szCs w:val="20"/>
        </w:rPr>
        <w:t xml:space="preserve"> руб. </w:t>
      </w:r>
    </w:p>
    <w:p w:rsidR="004C465A" w:rsidRDefault="004C465A" w:rsidP="004C465A">
      <w:pPr>
        <w:ind w:firstLine="708"/>
        <w:jc w:val="both"/>
        <w:rPr>
          <w:bCs/>
          <w:sz w:val="20"/>
          <w:szCs w:val="20"/>
        </w:rPr>
      </w:pPr>
      <w:r>
        <w:rPr>
          <w:bCs/>
          <w:sz w:val="20"/>
          <w:szCs w:val="20"/>
        </w:rPr>
        <w:t>Форма заявки на участие в конкурсе</w:t>
      </w:r>
      <w:r>
        <w:rPr>
          <w:b/>
          <w:bCs/>
          <w:sz w:val="20"/>
          <w:szCs w:val="20"/>
        </w:rPr>
        <w:t>:</w:t>
      </w:r>
      <w:r>
        <w:rPr>
          <w:bCs/>
          <w:sz w:val="20"/>
          <w:szCs w:val="20"/>
        </w:rPr>
        <w:t xml:space="preserve"> согласно приложению № 1 к настоящему Извещению. </w:t>
      </w:r>
    </w:p>
    <w:p w:rsidR="004C465A" w:rsidRDefault="004C465A" w:rsidP="004C465A">
      <w:pPr>
        <w:ind w:firstLine="708"/>
        <w:jc w:val="both"/>
        <w:rPr>
          <w:b/>
          <w:bCs/>
          <w:sz w:val="20"/>
          <w:szCs w:val="20"/>
        </w:rPr>
      </w:pPr>
      <w:r>
        <w:rPr>
          <w:b/>
          <w:bCs/>
          <w:sz w:val="20"/>
          <w:szCs w:val="20"/>
        </w:rPr>
        <w:t>Порядок приема заявок:</w:t>
      </w:r>
    </w:p>
    <w:p w:rsidR="004C465A" w:rsidRDefault="004C465A" w:rsidP="004C465A">
      <w:pPr>
        <w:autoSpaceDE w:val="0"/>
        <w:autoSpaceDN w:val="0"/>
        <w:adjustRightInd w:val="0"/>
        <w:ind w:firstLine="708"/>
        <w:jc w:val="both"/>
        <w:rPr>
          <w:sz w:val="20"/>
          <w:szCs w:val="20"/>
        </w:rPr>
      </w:pPr>
      <w:r>
        <w:rPr>
          <w:sz w:val="20"/>
          <w:szCs w:val="20"/>
        </w:rPr>
        <w:t xml:space="preserve">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w:t>
      </w:r>
    </w:p>
    <w:p w:rsidR="004C465A" w:rsidRDefault="004C465A" w:rsidP="004C465A">
      <w:pPr>
        <w:autoSpaceDE w:val="0"/>
        <w:autoSpaceDN w:val="0"/>
        <w:adjustRightInd w:val="0"/>
        <w:ind w:firstLine="709"/>
        <w:jc w:val="both"/>
        <w:outlineLvl w:val="1"/>
        <w:rPr>
          <w:sz w:val="20"/>
          <w:szCs w:val="20"/>
        </w:rPr>
      </w:pPr>
      <w:r>
        <w:rPr>
          <w:sz w:val="20"/>
          <w:szCs w:val="20"/>
        </w:rPr>
        <w:t xml:space="preserve">2. Заявитель подает заявку в письменной форме с приложением документов, указанных в пункте 6 настоящего Извещения. </w:t>
      </w:r>
      <w:bookmarkStart w:id="1" w:name="sub_122"/>
    </w:p>
    <w:p w:rsidR="004C465A" w:rsidRDefault="004C465A" w:rsidP="004C465A">
      <w:pPr>
        <w:autoSpaceDE w:val="0"/>
        <w:autoSpaceDN w:val="0"/>
        <w:adjustRightInd w:val="0"/>
        <w:ind w:firstLine="708"/>
        <w:jc w:val="both"/>
        <w:rPr>
          <w:sz w:val="20"/>
          <w:szCs w:val="20"/>
        </w:rPr>
      </w:pPr>
      <w:r>
        <w:rPr>
          <w:sz w:val="20"/>
          <w:szCs w:val="20"/>
        </w:rPr>
        <w:t>3. Заявитель имеет право отозвать поданную заявку не позднее, чем за один рабочий день до дня проведения конкурса, направив уведомление об этом организатору конкурса в письменной форме.</w:t>
      </w:r>
    </w:p>
    <w:p w:rsidR="004C465A" w:rsidRDefault="004C465A" w:rsidP="004C465A">
      <w:pPr>
        <w:ind w:firstLine="709"/>
        <w:jc w:val="both"/>
        <w:rPr>
          <w:rFonts w:ascii="Arial" w:hAnsi="Arial"/>
          <w:sz w:val="20"/>
          <w:szCs w:val="20"/>
        </w:rPr>
      </w:pPr>
      <w:bookmarkStart w:id="2" w:name="sub_123"/>
      <w:bookmarkEnd w:id="1"/>
      <w:r>
        <w:rPr>
          <w:sz w:val="20"/>
          <w:szCs w:val="20"/>
        </w:rPr>
        <w:t xml:space="preserve">4. Заявка на участие в конкурсе, поданная в срок и по форме, которые установлены конкурсной документацией, является официальным документом заявителя, выражающим его намерение принять участие в конкурсе. </w:t>
      </w:r>
    </w:p>
    <w:bookmarkEnd w:id="2"/>
    <w:p w:rsidR="004C465A" w:rsidRDefault="004C465A" w:rsidP="004C465A">
      <w:pPr>
        <w:autoSpaceDE w:val="0"/>
        <w:autoSpaceDN w:val="0"/>
        <w:adjustRightInd w:val="0"/>
        <w:ind w:firstLine="708"/>
        <w:jc w:val="both"/>
        <w:rPr>
          <w:sz w:val="20"/>
          <w:szCs w:val="20"/>
        </w:rPr>
      </w:pPr>
      <w:r>
        <w:rPr>
          <w:sz w:val="20"/>
          <w:szCs w:val="20"/>
        </w:rPr>
        <w:t>5. Заявка на участие в конкурсе должна содержать:</w:t>
      </w:r>
    </w:p>
    <w:p w:rsidR="004C465A" w:rsidRDefault="004C465A" w:rsidP="004C465A">
      <w:pPr>
        <w:autoSpaceDE w:val="0"/>
        <w:autoSpaceDN w:val="0"/>
        <w:adjustRightInd w:val="0"/>
        <w:ind w:firstLine="840"/>
        <w:jc w:val="both"/>
        <w:outlineLvl w:val="1"/>
        <w:rPr>
          <w:sz w:val="20"/>
          <w:szCs w:val="20"/>
        </w:rPr>
      </w:pPr>
      <w:r>
        <w:rPr>
          <w:sz w:val="20"/>
          <w:szCs w:val="20"/>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 предложение о размере площади уборки территории, прилегающей к нестационарному торговому объекту;</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 финансовое предложение за право на заключение договора на размещение нестационарного торгового объекта.</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6. К заявке прилагаются следующие документы:</w:t>
      </w:r>
    </w:p>
    <w:p w:rsidR="004C465A" w:rsidRDefault="004C465A" w:rsidP="004C465A">
      <w:pPr>
        <w:autoSpaceDE w:val="0"/>
        <w:autoSpaceDN w:val="0"/>
        <w:adjustRightInd w:val="0"/>
        <w:ind w:firstLine="840"/>
        <w:jc w:val="both"/>
        <w:outlineLvl w:val="1"/>
        <w:rPr>
          <w:sz w:val="20"/>
          <w:szCs w:val="20"/>
        </w:rPr>
      </w:pPr>
      <w:r>
        <w:rPr>
          <w:sz w:val="20"/>
          <w:szCs w:val="20"/>
        </w:rPr>
        <w:t>- полученная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4C465A" w:rsidRDefault="004C465A" w:rsidP="004C465A">
      <w:pPr>
        <w:autoSpaceDE w:val="0"/>
        <w:autoSpaceDN w:val="0"/>
        <w:adjustRightInd w:val="0"/>
        <w:ind w:firstLine="840"/>
        <w:jc w:val="both"/>
        <w:outlineLvl w:val="1"/>
        <w:rPr>
          <w:sz w:val="20"/>
          <w:szCs w:val="20"/>
        </w:rPr>
      </w:pPr>
      <w:r>
        <w:rPr>
          <w:sz w:val="20"/>
          <w:szCs w:val="2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C465A" w:rsidRDefault="004C465A" w:rsidP="004C465A">
      <w:pPr>
        <w:autoSpaceDE w:val="0"/>
        <w:autoSpaceDN w:val="0"/>
        <w:adjustRightInd w:val="0"/>
        <w:ind w:firstLine="709"/>
        <w:jc w:val="both"/>
        <w:outlineLvl w:val="1"/>
        <w:rPr>
          <w:sz w:val="20"/>
          <w:szCs w:val="20"/>
        </w:rPr>
      </w:pPr>
      <w:r>
        <w:rPr>
          <w:sz w:val="20"/>
          <w:szCs w:val="20"/>
        </w:rPr>
        <w:t>- копии учредительных документов заявителя (для юридических лиц);</w:t>
      </w:r>
    </w:p>
    <w:p w:rsidR="004C465A" w:rsidRDefault="004C465A" w:rsidP="004C465A">
      <w:pPr>
        <w:autoSpaceDE w:val="0"/>
        <w:autoSpaceDN w:val="0"/>
        <w:adjustRightInd w:val="0"/>
        <w:ind w:firstLine="708"/>
        <w:jc w:val="both"/>
        <w:rPr>
          <w:sz w:val="20"/>
          <w:szCs w:val="20"/>
        </w:rPr>
      </w:pPr>
      <w:r>
        <w:rPr>
          <w:sz w:val="20"/>
          <w:szCs w:val="20"/>
        </w:rPr>
        <w:t>- копию свидетельства о постановке на учет в налоговом органе;</w:t>
      </w:r>
    </w:p>
    <w:p w:rsidR="004C465A" w:rsidRDefault="004C465A" w:rsidP="004C465A">
      <w:pPr>
        <w:autoSpaceDE w:val="0"/>
        <w:autoSpaceDN w:val="0"/>
        <w:adjustRightInd w:val="0"/>
        <w:ind w:firstLine="708"/>
        <w:jc w:val="both"/>
        <w:rPr>
          <w:sz w:val="20"/>
          <w:szCs w:val="20"/>
        </w:rPr>
      </w:pPr>
      <w:r>
        <w:rPr>
          <w:sz w:val="20"/>
          <w:szCs w:val="20"/>
        </w:rPr>
        <w:t>- справку налогового органа об отсутствии задолженности по начисленным налогам, сборам и иным обязательным платежам в бюджеты любого уровня, выданную не более чем за 30 дней до дня размещения на официальном сайте информационного сообщения о проведении конкурса;</w:t>
      </w:r>
    </w:p>
    <w:p w:rsidR="004C465A" w:rsidRDefault="004C465A" w:rsidP="004C465A">
      <w:pPr>
        <w:pStyle w:val="ConsPlusNormal"/>
        <w:widowControl/>
        <w:tabs>
          <w:tab w:val="left" w:pos="1134"/>
        </w:tabs>
        <w:ind w:firstLine="851"/>
        <w:jc w:val="both"/>
        <w:rPr>
          <w:rFonts w:ascii="Times New Roman" w:hAnsi="Times New Roman" w:cs="Times New Roman"/>
        </w:rPr>
      </w:pPr>
      <w:r>
        <w:rPr>
          <w:rFonts w:ascii="Times New Roman" w:hAnsi="Times New Roman" w:cs="Times New Roman"/>
        </w:rPr>
        <w:t xml:space="preserve">- эскиз планируемого к размещению нестационарного торгового объекта по испрашиваемому адресу (графическое исполнение или </w:t>
      </w:r>
      <w:proofErr w:type="spellStart"/>
      <w:r>
        <w:rPr>
          <w:rFonts w:ascii="Times New Roman" w:hAnsi="Times New Roman" w:cs="Times New Roman"/>
        </w:rPr>
        <w:t>фотофиксация</w:t>
      </w:r>
      <w:proofErr w:type="spellEnd"/>
      <w:r>
        <w:rPr>
          <w:rFonts w:ascii="Times New Roman" w:hAnsi="Times New Roman" w:cs="Times New Roman"/>
        </w:rPr>
        <w:t>).</w:t>
      </w:r>
    </w:p>
    <w:p w:rsidR="004C465A" w:rsidRDefault="004C465A" w:rsidP="004C465A">
      <w:pPr>
        <w:autoSpaceDE w:val="0"/>
        <w:autoSpaceDN w:val="0"/>
        <w:adjustRightInd w:val="0"/>
        <w:ind w:firstLine="708"/>
        <w:jc w:val="both"/>
        <w:rPr>
          <w:sz w:val="20"/>
          <w:szCs w:val="20"/>
        </w:rPr>
      </w:pPr>
      <w:r>
        <w:rPr>
          <w:sz w:val="20"/>
          <w:szCs w:val="20"/>
        </w:rPr>
        <w:t xml:space="preserve">Заявка представляется организатору конкурса в запечатанном конверте, документы, прилагаемые к заявке, предоставляются в доступной для просмотра форме, по адресу: </w:t>
      </w:r>
      <w:proofErr w:type="spellStart"/>
      <w:r>
        <w:rPr>
          <w:sz w:val="20"/>
          <w:szCs w:val="20"/>
        </w:rPr>
        <w:t>Тимашевский</w:t>
      </w:r>
      <w:proofErr w:type="spellEnd"/>
      <w:r>
        <w:rPr>
          <w:sz w:val="20"/>
          <w:szCs w:val="20"/>
        </w:rPr>
        <w:t xml:space="preserve"> район, </w:t>
      </w:r>
      <w:proofErr w:type="spellStart"/>
      <w:proofErr w:type="gramStart"/>
      <w:r>
        <w:rPr>
          <w:sz w:val="20"/>
          <w:szCs w:val="20"/>
        </w:rPr>
        <w:t>хут.Ленинский</w:t>
      </w:r>
      <w:proofErr w:type="spellEnd"/>
      <w:proofErr w:type="gramEnd"/>
      <w:r>
        <w:rPr>
          <w:sz w:val="20"/>
          <w:szCs w:val="20"/>
        </w:rPr>
        <w:t xml:space="preserve"> ул.Космонавтов,1</w:t>
      </w:r>
    </w:p>
    <w:p w:rsidR="004C465A" w:rsidRDefault="004C465A" w:rsidP="004C465A">
      <w:pPr>
        <w:autoSpaceDE w:val="0"/>
        <w:autoSpaceDN w:val="0"/>
        <w:adjustRightInd w:val="0"/>
        <w:ind w:firstLine="708"/>
        <w:jc w:val="both"/>
        <w:rPr>
          <w:sz w:val="20"/>
          <w:szCs w:val="20"/>
        </w:rPr>
      </w:pPr>
      <w:r>
        <w:rPr>
          <w:sz w:val="20"/>
          <w:szCs w:val="20"/>
        </w:rPr>
        <w:t>На конверте указываются:</w:t>
      </w:r>
    </w:p>
    <w:p w:rsidR="004C465A" w:rsidRDefault="004C465A" w:rsidP="004C465A">
      <w:pPr>
        <w:autoSpaceDE w:val="0"/>
        <w:autoSpaceDN w:val="0"/>
        <w:adjustRightInd w:val="0"/>
        <w:jc w:val="both"/>
        <w:rPr>
          <w:sz w:val="20"/>
          <w:szCs w:val="20"/>
        </w:rPr>
      </w:pPr>
      <w:r>
        <w:rPr>
          <w:sz w:val="20"/>
          <w:szCs w:val="20"/>
        </w:rPr>
        <w:t>- наименование конкурса;</w:t>
      </w:r>
    </w:p>
    <w:p w:rsidR="004C465A" w:rsidRDefault="004C465A" w:rsidP="004C465A">
      <w:pPr>
        <w:autoSpaceDE w:val="0"/>
        <w:autoSpaceDN w:val="0"/>
        <w:adjustRightInd w:val="0"/>
        <w:jc w:val="both"/>
        <w:rPr>
          <w:sz w:val="20"/>
          <w:szCs w:val="20"/>
        </w:rPr>
      </w:pPr>
      <w:r>
        <w:rPr>
          <w:sz w:val="20"/>
          <w:szCs w:val="20"/>
        </w:rPr>
        <w:t>- наименование юридического лица или фамилия, имя и отчество физического лица;</w:t>
      </w:r>
    </w:p>
    <w:p w:rsidR="004C465A" w:rsidRDefault="004C465A" w:rsidP="004C465A">
      <w:pPr>
        <w:autoSpaceDE w:val="0"/>
        <w:autoSpaceDN w:val="0"/>
        <w:adjustRightInd w:val="0"/>
        <w:jc w:val="both"/>
        <w:rPr>
          <w:sz w:val="20"/>
          <w:szCs w:val="20"/>
        </w:rPr>
      </w:pPr>
      <w:r>
        <w:rPr>
          <w:sz w:val="20"/>
          <w:szCs w:val="20"/>
        </w:rPr>
        <w:t>- ассортимент товаров и тип объекта;</w:t>
      </w:r>
    </w:p>
    <w:p w:rsidR="004C465A" w:rsidRDefault="004C465A" w:rsidP="004C465A">
      <w:pPr>
        <w:autoSpaceDE w:val="0"/>
        <w:autoSpaceDN w:val="0"/>
        <w:adjustRightInd w:val="0"/>
        <w:jc w:val="both"/>
        <w:rPr>
          <w:sz w:val="20"/>
          <w:szCs w:val="20"/>
        </w:rPr>
      </w:pPr>
      <w:r>
        <w:rPr>
          <w:sz w:val="20"/>
          <w:szCs w:val="20"/>
        </w:rPr>
        <w:t xml:space="preserve">- адрес размещения нестационарного торгового объекта, по которому подается заявка, в соответствии со </w:t>
      </w:r>
      <w:hyperlink r:id="rId4" w:anchor="sub_4" w:history="1">
        <w:r>
          <w:rPr>
            <w:rStyle w:val="a3"/>
            <w:sz w:val="20"/>
            <w:szCs w:val="20"/>
          </w:rPr>
          <w:t>схемой</w:t>
        </w:r>
      </w:hyperlink>
      <w:r>
        <w:rPr>
          <w:sz w:val="20"/>
          <w:szCs w:val="20"/>
        </w:rPr>
        <w:t xml:space="preserve"> размещения нестационарных торговых объектов.</w:t>
      </w:r>
    </w:p>
    <w:p w:rsidR="004C465A" w:rsidRDefault="004C465A" w:rsidP="004C465A">
      <w:pPr>
        <w:autoSpaceDE w:val="0"/>
        <w:autoSpaceDN w:val="0"/>
        <w:adjustRightInd w:val="0"/>
        <w:ind w:firstLine="708"/>
        <w:jc w:val="both"/>
        <w:rPr>
          <w:sz w:val="20"/>
          <w:szCs w:val="20"/>
        </w:rPr>
      </w:pPr>
      <w:r>
        <w:rPr>
          <w:sz w:val="20"/>
          <w:szCs w:val="20"/>
        </w:rPr>
        <w:t>Все документы должны быть прошиты, скреплены печатью, подписаны заявителем,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физическим лицом. Представленные в составе заявки на участие в конкурсе документы заявителю не возвращаются.</w:t>
      </w:r>
    </w:p>
    <w:p w:rsidR="004C465A" w:rsidRDefault="004C465A" w:rsidP="004C465A">
      <w:pPr>
        <w:autoSpaceDE w:val="0"/>
        <w:autoSpaceDN w:val="0"/>
        <w:adjustRightInd w:val="0"/>
        <w:ind w:firstLine="708"/>
        <w:jc w:val="both"/>
        <w:rPr>
          <w:sz w:val="20"/>
          <w:szCs w:val="20"/>
        </w:rPr>
      </w:pPr>
      <w:r>
        <w:rPr>
          <w:sz w:val="20"/>
          <w:szCs w:val="20"/>
        </w:rPr>
        <w:t>7. Один заявитель вправе подать только одну заявку на участие в конкурсе по каждому адресу размещения нестационарного торгового объекта.</w:t>
      </w:r>
    </w:p>
    <w:p w:rsidR="004C465A" w:rsidRDefault="004C465A" w:rsidP="004C465A">
      <w:pPr>
        <w:autoSpaceDE w:val="0"/>
        <w:autoSpaceDN w:val="0"/>
        <w:adjustRightInd w:val="0"/>
        <w:ind w:firstLine="708"/>
        <w:jc w:val="both"/>
        <w:rPr>
          <w:sz w:val="20"/>
          <w:szCs w:val="20"/>
        </w:rPr>
      </w:pPr>
      <w:r>
        <w:rPr>
          <w:sz w:val="20"/>
          <w:szCs w:val="20"/>
        </w:rPr>
        <w:t xml:space="preserve"> 8. Заявка на участие в </w:t>
      </w:r>
      <w:r w:rsidR="00F41EE2">
        <w:rPr>
          <w:sz w:val="20"/>
          <w:szCs w:val="20"/>
        </w:rPr>
        <w:t>конкурсе, поступившая</w:t>
      </w:r>
      <w:r>
        <w:rPr>
          <w:sz w:val="20"/>
          <w:szCs w:val="20"/>
        </w:rPr>
        <w:t xml:space="preserve"> по истечении срока ее подачи, возвращается в день ее поступления заявителю.</w:t>
      </w:r>
    </w:p>
    <w:p w:rsidR="004C465A" w:rsidRDefault="004C465A" w:rsidP="004C465A">
      <w:pPr>
        <w:ind w:firstLine="708"/>
        <w:jc w:val="both"/>
        <w:rPr>
          <w:color w:val="FF0000"/>
          <w:sz w:val="20"/>
          <w:szCs w:val="20"/>
        </w:rPr>
      </w:pPr>
      <w:r>
        <w:rPr>
          <w:bCs/>
          <w:sz w:val="20"/>
          <w:szCs w:val="20"/>
        </w:rPr>
        <w:t xml:space="preserve"> </w:t>
      </w:r>
      <w:r>
        <w:rPr>
          <w:sz w:val="20"/>
          <w:szCs w:val="20"/>
        </w:rPr>
        <w:t xml:space="preserve">Прием заявок на участие в конкурсе и документов от заявителей по предмету торгов осуществляется уполномоченным органом </w:t>
      </w:r>
      <w:proofErr w:type="gramStart"/>
      <w:r>
        <w:rPr>
          <w:sz w:val="20"/>
          <w:szCs w:val="20"/>
        </w:rPr>
        <w:t>в  рабочие</w:t>
      </w:r>
      <w:proofErr w:type="gramEnd"/>
      <w:r>
        <w:rPr>
          <w:sz w:val="20"/>
          <w:szCs w:val="20"/>
        </w:rPr>
        <w:t xml:space="preserve"> дни с 8.00 до 12.00 и с 14.00 до 16.00 со дня публикации настоящего Изв</w:t>
      </w:r>
      <w:r w:rsidR="00DF5C35">
        <w:rPr>
          <w:sz w:val="20"/>
          <w:szCs w:val="20"/>
        </w:rPr>
        <w:t>ещения до 16-00 часов 23 2023</w:t>
      </w:r>
      <w:r>
        <w:rPr>
          <w:sz w:val="20"/>
          <w:szCs w:val="20"/>
        </w:rPr>
        <w:t xml:space="preserve"> г.</w:t>
      </w:r>
    </w:p>
    <w:p w:rsidR="004C465A" w:rsidRDefault="004C465A" w:rsidP="004C465A">
      <w:pPr>
        <w:ind w:firstLine="708"/>
        <w:jc w:val="both"/>
        <w:rPr>
          <w:bCs/>
          <w:sz w:val="20"/>
          <w:szCs w:val="20"/>
        </w:rPr>
      </w:pPr>
      <w:bookmarkStart w:id="3" w:name="Par0"/>
      <w:bookmarkEnd w:id="3"/>
      <w:r>
        <w:rPr>
          <w:b/>
          <w:sz w:val="20"/>
          <w:szCs w:val="20"/>
        </w:rPr>
        <w:t xml:space="preserve">Адрес места приема заявок: </w:t>
      </w:r>
      <w:proofErr w:type="spellStart"/>
      <w:r>
        <w:rPr>
          <w:sz w:val="20"/>
          <w:szCs w:val="20"/>
        </w:rPr>
        <w:t>Тимашевский</w:t>
      </w:r>
      <w:proofErr w:type="spellEnd"/>
      <w:r>
        <w:rPr>
          <w:sz w:val="20"/>
          <w:szCs w:val="20"/>
        </w:rPr>
        <w:t xml:space="preserve"> район, </w:t>
      </w:r>
      <w:proofErr w:type="spellStart"/>
      <w:proofErr w:type="gramStart"/>
      <w:r>
        <w:rPr>
          <w:sz w:val="20"/>
          <w:szCs w:val="20"/>
        </w:rPr>
        <w:t>хут.Ленинский</w:t>
      </w:r>
      <w:proofErr w:type="spellEnd"/>
      <w:proofErr w:type="gramEnd"/>
      <w:r>
        <w:rPr>
          <w:sz w:val="20"/>
          <w:szCs w:val="20"/>
        </w:rPr>
        <w:t xml:space="preserve"> ул.Космонавтов,1</w:t>
      </w:r>
    </w:p>
    <w:p w:rsidR="004C465A" w:rsidRDefault="004C465A" w:rsidP="004C465A">
      <w:pPr>
        <w:ind w:firstLine="708"/>
        <w:jc w:val="both"/>
        <w:rPr>
          <w:sz w:val="20"/>
          <w:szCs w:val="20"/>
        </w:rPr>
      </w:pPr>
      <w:r>
        <w:rPr>
          <w:b/>
          <w:bCs/>
          <w:sz w:val="20"/>
          <w:szCs w:val="20"/>
        </w:rPr>
        <w:t>Дата и время начала приема заявок на участие в конкурсе</w:t>
      </w:r>
      <w:r w:rsidR="006C7DBD">
        <w:rPr>
          <w:sz w:val="20"/>
          <w:szCs w:val="20"/>
        </w:rPr>
        <w:t xml:space="preserve"> –                15 июня</w:t>
      </w:r>
      <w:r w:rsidR="00DF5C35">
        <w:rPr>
          <w:sz w:val="20"/>
          <w:szCs w:val="20"/>
        </w:rPr>
        <w:t xml:space="preserve"> 2023</w:t>
      </w:r>
      <w:r>
        <w:rPr>
          <w:sz w:val="20"/>
          <w:szCs w:val="20"/>
        </w:rPr>
        <w:t xml:space="preserve"> г., 8-00 часов. </w:t>
      </w:r>
    </w:p>
    <w:p w:rsidR="004C465A" w:rsidRDefault="004C465A" w:rsidP="004C465A">
      <w:pPr>
        <w:ind w:firstLine="708"/>
        <w:jc w:val="both"/>
        <w:rPr>
          <w:sz w:val="20"/>
          <w:szCs w:val="20"/>
        </w:rPr>
      </w:pPr>
      <w:r>
        <w:rPr>
          <w:b/>
          <w:sz w:val="20"/>
          <w:szCs w:val="20"/>
        </w:rPr>
        <w:t xml:space="preserve">Дата и время окончания приема заявок на участие в аукционе –         </w:t>
      </w:r>
      <w:r w:rsidR="006C7DBD">
        <w:rPr>
          <w:sz w:val="20"/>
          <w:szCs w:val="20"/>
        </w:rPr>
        <w:t>22 июня</w:t>
      </w:r>
      <w:r w:rsidR="00DF5C35">
        <w:rPr>
          <w:sz w:val="20"/>
          <w:szCs w:val="20"/>
        </w:rPr>
        <w:t xml:space="preserve"> 2023</w:t>
      </w:r>
      <w:r>
        <w:rPr>
          <w:sz w:val="20"/>
          <w:szCs w:val="20"/>
        </w:rPr>
        <w:t>г., 16-00 часов.</w:t>
      </w:r>
    </w:p>
    <w:p w:rsidR="004C465A" w:rsidRDefault="004C465A" w:rsidP="004C465A">
      <w:pPr>
        <w:widowControl w:val="0"/>
        <w:autoSpaceDE w:val="0"/>
        <w:autoSpaceDN w:val="0"/>
        <w:adjustRightInd w:val="0"/>
        <w:jc w:val="both"/>
        <w:rPr>
          <w:bCs/>
          <w:sz w:val="20"/>
          <w:szCs w:val="20"/>
        </w:rPr>
      </w:pPr>
      <w:r>
        <w:rPr>
          <w:bCs/>
          <w:sz w:val="20"/>
          <w:szCs w:val="20"/>
        </w:rPr>
        <w:tab/>
        <w:t xml:space="preserve">Проект договора аренды согласно </w:t>
      </w:r>
      <w:proofErr w:type="gramStart"/>
      <w:r>
        <w:rPr>
          <w:bCs/>
          <w:sz w:val="20"/>
          <w:szCs w:val="20"/>
        </w:rPr>
        <w:t>Приложению</w:t>
      </w:r>
      <w:proofErr w:type="gramEnd"/>
      <w:r>
        <w:rPr>
          <w:bCs/>
          <w:sz w:val="20"/>
          <w:szCs w:val="20"/>
        </w:rPr>
        <w:t xml:space="preserve"> к настоящему извещению.  </w:t>
      </w:r>
    </w:p>
    <w:p w:rsidR="004C465A" w:rsidRDefault="004C465A" w:rsidP="004C465A">
      <w:pPr>
        <w:widowControl w:val="0"/>
        <w:autoSpaceDE w:val="0"/>
        <w:autoSpaceDN w:val="0"/>
        <w:adjustRightInd w:val="0"/>
        <w:ind w:firstLine="6804"/>
        <w:rPr>
          <w:bCs/>
          <w:sz w:val="20"/>
          <w:szCs w:val="20"/>
        </w:rPr>
      </w:pPr>
    </w:p>
    <w:p w:rsidR="004C465A" w:rsidRDefault="004C465A" w:rsidP="006B4713">
      <w:pPr>
        <w:widowControl w:val="0"/>
        <w:autoSpaceDE w:val="0"/>
        <w:autoSpaceDN w:val="0"/>
        <w:adjustRightInd w:val="0"/>
        <w:rPr>
          <w:bCs/>
          <w:sz w:val="20"/>
          <w:szCs w:val="20"/>
        </w:rPr>
      </w:pPr>
      <w:r>
        <w:rPr>
          <w:bCs/>
          <w:sz w:val="20"/>
          <w:szCs w:val="20"/>
        </w:rPr>
        <w:t xml:space="preserve"> </w:t>
      </w:r>
    </w:p>
    <w:p w:rsidR="004C465A" w:rsidRDefault="004C465A" w:rsidP="004C465A">
      <w:pPr>
        <w:jc w:val="both"/>
        <w:rPr>
          <w:sz w:val="20"/>
          <w:szCs w:val="20"/>
        </w:rPr>
      </w:pPr>
      <w:r>
        <w:rPr>
          <w:sz w:val="20"/>
          <w:szCs w:val="20"/>
        </w:rPr>
        <w:t xml:space="preserve">Глава </w:t>
      </w:r>
      <w:proofErr w:type="spellStart"/>
      <w:proofErr w:type="gramStart"/>
      <w:r>
        <w:rPr>
          <w:sz w:val="20"/>
          <w:szCs w:val="20"/>
        </w:rPr>
        <w:t>Новоленинского</w:t>
      </w:r>
      <w:proofErr w:type="spellEnd"/>
      <w:r>
        <w:rPr>
          <w:sz w:val="20"/>
          <w:szCs w:val="20"/>
        </w:rPr>
        <w:t xml:space="preserve">  сельского</w:t>
      </w:r>
      <w:proofErr w:type="gramEnd"/>
      <w:r>
        <w:rPr>
          <w:sz w:val="20"/>
          <w:szCs w:val="20"/>
        </w:rPr>
        <w:t xml:space="preserve"> </w:t>
      </w:r>
    </w:p>
    <w:p w:rsidR="004C465A" w:rsidRDefault="004C465A" w:rsidP="004C465A">
      <w:pPr>
        <w:jc w:val="both"/>
        <w:rPr>
          <w:sz w:val="20"/>
          <w:szCs w:val="20"/>
        </w:rPr>
      </w:pPr>
      <w:proofErr w:type="gramStart"/>
      <w:r>
        <w:rPr>
          <w:sz w:val="20"/>
          <w:szCs w:val="20"/>
        </w:rPr>
        <w:t xml:space="preserve">поселения  </w:t>
      </w:r>
      <w:proofErr w:type="spellStart"/>
      <w:r>
        <w:rPr>
          <w:sz w:val="20"/>
          <w:szCs w:val="20"/>
        </w:rPr>
        <w:t>Тимашевского</w:t>
      </w:r>
      <w:proofErr w:type="spellEnd"/>
      <w:proofErr w:type="gramEnd"/>
      <w:r>
        <w:rPr>
          <w:sz w:val="20"/>
          <w:szCs w:val="20"/>
        </w:rPr>
        <w:t xml:space="preserve"> района                                                                                                             С.И. </w:t>
      </w:r>
      <w:proofErr w:type="spellStart"/>
      <w:r>
        <w:rPr>
          <w:sz w:val="20"/>
          <w:szCs w:val="20"/>
        </w:rPr>
        <w:t>Алапий</w:t>
      </w:r>
      <w:proofErr w:type="spellEnd"/>
    </w:p>
    <w:p w:rsidR="004C465A" w:rsidRDefault="004C465A" w:rsidP="004C465A">
      <w:pPr>
        <w:jc w:val="both"/>
        <w:rPr>
          <w:sz w:val="20"/>
          <w:szCs w:val="20"/>
        </w:rPr>
      </w:pPr>
    </w:p>
    <w:p w:rsidR="004C465A" w:rsidRDefault="004C465A" w:rsidP="004C465A">
      <w:pPr>
        <w:jc w:val="both"/>
        <w:rPr>
          <w:sz w:val="20"/>
          <w:szCs w:val="20"/>
        </w:rPr>
      </w:pPr>
    </w:p>
    <w:p w:rsidR="004C465A" w:rsidRDefault="004C465A" w:rsidP="004C465A">
      <w:pPr>
        <w:jc w:val="both"/>
        <w:rPr>
          <w:sz w:val="20"/>
          <w:szCs w:val="20"/>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jc w:val="both"/>
        <w:rPr>
          <w:sz w:val="28"/>
          <w:szCs w:val="28"/>
        </w:rPr>
      </w:pPr>
    </w:p>
    <w:p w:rsidR="004C465A" w:rsidRDefault="004C465A" w:rsidP="004C465A">
      <w:pPr>
        <w:ind w:left="5387"/>
        <w:rPr>
          <w:sz w:val="28"/>
          <w:szCs w:val="28"/>
        </w:rPr>
      </w:pPr>
    </w:p>
    <w:p w:rsidR="00B44179" w:rsidRDefault="00B44179"/>
    <w:sectPr w:rsidR="00B44179" w:rsidSect="004C465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00"/>
    <w:rsid w:val="00222FA0"/>
    <w:rsid w:val="004C465A"/>
    <w:rsid w:val="00603F9D"/>
    <w:rsid w:val="006B4713"/>
    <w:rsid w:val="006C7DBD"/>
    <w:rsid w:val="00A45600"/>
    <w:rsid w:val="00B133A8"/>
    <w:rsid w:val="00B44179"/>
    <w:rsid w:val="00DF5C35"/>
    <w:rsid w:val="00F41EE2"/>
    <w:rsid w:val="00FF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75BF1-E6AA-452A-948A-41B05323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C46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4C4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1055;&#1088;&#1077;&#1076;&#1087;&#1088;&#1080;&#1085;&#1080;&#1084;&#1072;&#1090;&#1077;&#1083;&#1080;\&#1053;&#1058;&#1054;\&#1048;&#1047;&#1042;&#1045;&#1065;&#1045;&#1053;&#1048;&#1045;%20&#1086;%20&#1085;&#1077;&#1089;&#1090;&#1072;&#1094;&#1080;&#1086;&#1085;&#1072;&#1088;&#1085;&#1099;&#1093;%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2023-06-01T12:41:00Z</dcterms:created>
  <dcterms:modified xsi:type="dcterms:W3CDTF">2023-06-01T12:41:00Z</dcterms:modified>
</cp:coreProperties>
</file>