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B" w:rsidRPr="00A15713" w:rsidRDefault="008210BB" w:rsidP="008210BB">
      <w:pPr>
        <w:pStyle w:val="ConsPlusNormal"/>
        <w:jc w:val="center"/>
        <w:rPr>
          <w:sz w:val="28"/>
          <w:szCs w:val="28"/>
        </w:rPr>
      </w:pPr>
      <w:r w:rsidRPr="00A15713">
        <w:rPr>
          <w:b/>
          <w:bCs/>
          <w:sz w:val="28"/>
          <w:szCs w:val="28"/>
        </w:rPr>
        <w:t>Принят  закон о переходе к "прямым" выплатам пособий по нетрудоспособности органами ФСС РФ</w:t>
      </w:r>
    </w:p>
    <w:p w:rsidR="008210BB" w:rsidRDefault="008210BB" w:rsidP="008210BB">
      <w:pPr>
        <w:pStyle w:val="ConsPlusNormal"/>
      </w:pPr>
    </w:p>
    <w:p w:rsidR="008210BB" w:rsidRPr="00AC64D8" w:rsidRDefault="008210BB" w:rsidP="0082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одписал закон, посвященный реализации механизма прямых выплат пособий по временной нетрудоспособности. С 2022 г. больничные листы будут оформляться только в электронном виде.</w:t>
      </w:r>
    </w:p>
    <w:p w:rsidR="008210BB" w:rsidRP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будут перечисляться на банковский счет застрахованного</w:t>
      </w:r>
      <w:r w:rsidRPr="0082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в заявлении либо в личном кабинете на Едином портале </w:t>
      </w:r>
      <w:proofErr w:type="spell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через организацию федеральной почтовой связи, иную организацию по выбору застрахованного</w:t>
      </w:r>
      <w:r w:rsidRPr="0082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обязан направлять необходимые документы и сведения в орган ФСС в течение 3 рабочих дней. Пособия выплачиваются в течение 10 рабочих дней.</w:t>
      </w:r>
    </w:p>
    <w:p w:rsidR="008210BB" w:rsidRP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электронный документооборот между страховщиком, страхователем, </w:t>
      </w:r>
      <w:proofErr w:type="spell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медорганизациями</w:t>
      </w:r>
      <w:proofErr w:type="spell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государственных внебюджетных фондов, налоговыми органами и иными ведомствами.</w:t>
      </w:r>
    </w:p>
    <w:p w:rsidR="008210BB" w:rsidRP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два новых вида камеральных и выездных проверок: правильности подтверждения основного вида деятельности; полноты и </w:t>
      </w:r>
      <w:proofErr w:type="gram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страхователем сведений и документов, необходимых для назначения и выплаты пособий, для принятия решения о финансовом обеспечении предупредительных мер. Урегулированы вопросы выставления требования о возврате выплаченных средств, если в рамках проверки будет выявлено, что документы недостоверны. </w:t>
      </w:r>
    </w:p>
    <w:p w:rsid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1 января 2022.</w:t>
      </w:r>
    </w:p>
    <w:p w:rsidR="008210BB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BB" w:rsidRDefault="008210BB" w:rsidP="0082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210BB" w:rsidRDefault="008210BB" w:rsidP="0082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Кулешова </w:t>
      </w:r>
    </w:p>
    <w:p w:rsidR="008210BB" w:rsidRPr="00F115A6" w:rsidRDefault="008210BB" w:rsidP="0082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.05.2021 </w:t>
      </w:r>
    </w:p>
    <w:p w:rsidR="008210BB" w:rsidRPr="00AC64D8" w:rsidRDefault="008210BB" w:rsidP="00821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BB" w:rsidRDefault="008210BB" w:rsidP="008210BB"/>
    <w:p w:rsidR="007A3EC0" w:rsidRDefault="007A3EC0"/>
    <w:sectPr w:rsidR="007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BB"/>
    <w:rsid w:val="007A3EC0"/>
    <w:rsid w:val="008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2021-05-17T11:51:00Z</dcterms:created>
  <dcterms:modified xsi:type="dcterms:W3CDTF">2021-05-17T11:53:00Z</dcterms:modified>
</cp:coreProperties>
</file>