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A4" w:rsidRPr="002C2830" w:rsidRDefault="002C2830" w:rsidP="002C2830">
      <w:pPr>
        <w:autoSpaceDE w:val="0"/>
        <w:autoSpaceDN w:val="0"/>
        <w:adjustRightInd w:val="0"/>
        <w:ind w:left="-284" w:firstLine="568"/>
        <w:jc w:val="center"/>
        <w:rPr>
          <w:b/>
          <w:sz w:val="28"/>
          <w:szCs w:val="28"/>
        </w:rPr>
      </w:pPr>
      <w:bookmarkStart w:id="0" w:name="_GoBack"/>
      <w:r w:rsidRPr="002C2830">
        <w:rPr>
          <w:b/>
          <w:sz w:val="28"/>
          <w:szCs w:val="28"/>
        </w:rPr>
        <w:t>Прокуратура  района  проверила порядок ведения регистра муниципальных  нормативных правовых актов</w:t>
      </w:r>
    </w:p>
    <w:bookmarkEnd w:id="0"/>
    <w:p w:rsidR="003910A4" w:rsidRDefault="003910A4" w:rsidP="003910A4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</w:p>
    <w:p w:rsidR="003910A4" w:rsidRDefault="003910A4" w:rsidP="003910A4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</w:p>
    <w:p w:rsidR="003910A4" w:rsidRDefault="003910A4" w:rsidP="003910A4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проведена проверка  исполнения законодательства о порядке ведения  регистра муниципальных  нормативных правовых актов органами  местного самоуправления  Тимашевского района </w:t>
      </w:r>
    </w:p>
    <w:p w:rsidR="003910A4" w:rsidRPr="00214DBD" w:rsidRDefault="003910A4" w:rsidP="003910A4">
      <w:pPr>
        <w:pStyle w:val="2"/>
        <w:shd w:val="clear" w:color="auto" w:fill="auto"/>
        <w:spacing w:line="302" w:lineRule="exact"/>
        <w:ind w:left="-284" w:right="40" w:firstLine="568"/>
        <w:jc w:val="both"/>
        <w:rPr>
          <w:rFonts w:ascii="Times New Roman" w:hAnsi="Times New Roman"/>
          <w:sz w:val="28"/>
          <w:szCs w:val="28"/>
        </w:rPr>
      </w:pPr>
      <w:r w:rsidRPr="00214DBD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>
        <w:rPr>
          <w:rFonts w:ascii="Times New Roman" w:hAnsi="Times New Roman"/>
          <w:color w:val="000000"/>
          <w:sz w:val="28"/>
          <w:szCs w:val="28"/>
        </w:rPr>
        <w:t>Федеральному</w:t>
      </w:r>
      <w:r w:rsidRPr="00214DBD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214DBD">
        <w:rPr>
          <w:rFonts w:ascii="Times New Roman" w:hAnsi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муниципальные нормативные правовые акты подлежат включению в регистр муниципальных нормативных правовых актов субъекта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14DBD">
        <w:rPr>
          <w:rFonts w:ascii="Times New Roman" w:hAnsi="Times New Roman"/>
          <w:color w:val="000000"/>
          <w:sz w:val="28"/>
          <w:szCs w:val="28"/>
        </w:rPr>
        <w:t xml:space="preserve"> организация и ведение которого осуществляются органами государственной власти субъекта Российской Федерации.</w:t>
      </w:r>
    </w:p>
    <w:p w:rsidR="003910A4" w:rsidRDefault="003910A4" w:rsidP="003910A4">
      <w:pPr>
        <w:pStyle w:val="2"/>
        <w:shd w:val="clear" w:color="auto" w:fill="auto"/>
        <w:spacing w:line="240" w:lineRule="auto"/>
        <w:ind w:left="-284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Такой Порядок  установлен </w:t>
      </w:r>
      <w:r w:rsidRPr="00214DBD">
        <w:rPr>
          <w:rFonts w:ascii="Times New Roman" w:hAnsi="Times New Roman"/>
          <w:color w:val="000000"/>
          <w:sz w:val="28"/>
          <w:szCs w:val="28"/>
        </w:rPr>
        <w:t>Постановлением главы администрации (губернатора) Краснодарского края от 24.11.2008 №1190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214DBD">
        <w:rPr>
          <w:rFonts w:ascii="Times New Roman" w:hAnsi="Times New Roman"/>
          <w:color w:val="000000"/>
          <w:sz w:val="28"/>
          <w:szCs w:val="28"/>
        </w:rPr>
        <w:t xml:space="preserve"> функции по организации и ведению регистра возложены на Департамент внутренней политики администраци</w:t>
      </w:r>
      <w:r>
        <w:rPr>
          <w:rFonts w:ascii="Times New Roman" w:hAnsi="Times New Roman"/>
          <w:color w:val="000000"/>
          <w:sz w:val="28"/>
          <w:szCs w:val="28"/>
        </w:rPr>
        <w:t>и Краснодарского края.</w:t>
      </w:r>
    </w:p>
    <w:p w:rsidR="002C2830" w:rsidRDefault="003910A4" w:rsidP="003910A4">
      <w:pPr>
        <w:pStyle w:val="2"/>
        <w:shd w:val="clear" w:color="auto" w:fill="auto"/>
        <w:spacing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0A4">
        <w:rPr>
          <w:rFonts w:ascii="Times New Roman" w:eastAsia="Calibri" w:hAnsi="Times New Roman" w:cs="Times New Roman"/>
          <w:sz w:val="28"/>
          <w:szCs w:val="28"/>
        </w:rPr>
        <w:t>В целях организации ведения Регистр</w:t>
      </w:r>
      <w:r w:rsidR="002C28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910A4">
        <w:rPr>
          <w:rFonts w:ascii="Times New Roman" w:eastAsia="Calibri" w:hAnsi="Times New Roman" w:cs="Times New Roman"/>
          <w:sz w:val="28"/>
          <w:szCs w:val="28"/>
        </w:rPr>
        <w:t xml:space="preserve"> глава муниципального образования Краснодарского края (муниципального района, городского округа, городского и сельского поселения) обеспечивает представление информации в  </w:t>
      </w:r>
      <w:r w:rsidR="002C2830">
        <w:rPr>
          <w:rFonts w:ascii="Times New Roman" w:eastAsia="Calibri" w:hAnsi="Times New Roman" w:cs="Times New Roman"/>
          <w:sz w:val="28"/>
          <w:szCs w:val="28"/>
        </w:rPr>
        <w:t>Департамент</w:t>
      </w:r>
      <w:r w:rsidRPr="003910A4">
        <w:rPr>
          <w:rFonts w:ascii="Times New Roman" w:eastAsia="Calibri" w:hAnsi="Times New Roman" w:cs="Times New Roman"/>
          <w:sz w:val="28"/>
          <w:szCs w:val="28"/>
        </w:rPr>
        <w:t xml:space="preserve">, подлежащей включению в Регистр, ее актуальность и достоверность. </w:t>
      </w:r>
    </w:p>
    <w:p w:rsidR="003910A4" w:rsidRPr="003910A4" w:rsidRDefault="003910A4" w:rsidP="003910A4">
      <w:pPr>
        <w:pStyle w:val="2"/>
        <w:shd w:val="clear" w:color="auto" w:fill="auto"/>
        <w:spacing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0A4">
        <w:rPr>
          <w:rFonts w:ascii="Times New Roman" w:eastAsia="Calibri" w:hAnsi="Times New Roman" w:cs="Times New Roman"/>
          <w:sz w:val="28"/>
          <w:szCs w:val="28"/>
        </w:rPr>
        <w:t xml:space="preserve">Установлено, что муниципальные нормативные правовые акты  подлежат ежемесячному   предоставлению в Департамент   </w:t>
      </w:r>
      <w:r w:rsidRPr="003910A4">
        <w:rPr>
          <w:rFonts w:ascii="Times New Roman" w:hAnsi="Times New Roman" w:cs="Times New Roman"/>
          <w:color w:val="000000"/>
          <w:sz w:val="28"/>
          <w:szCs w:val="28"/>
        </w:rPr>
        <w:t xml:space="preserve">внутренней политики администрации Краснодарского края </w:t>
      </w:r>
      <w:r w:rsidRPr="003910A4">
        <w:rPr>
          <w:rFonts w:ascii="Times New Roman" w:eastAsia="Calibri" w:hAnsi="Times New Roman" w:cs="Times New Roman"/>
          <w:sz w:val="28"/>
          <w:szCs w:val="28"/>
        </w:rPr>
        <w:t xml:space="preserve">для   включения их в Федеральный регистр муниципальных правовых актов. </w:t>
      </w:r>
    </w:p>
    <w:p w:rsidR="003910A4" w:rsidRDefault="003910A4" w:rsidP="003910A4">
      <w:pPr>
        <w:pStyle w:val="a3"/>
        <w:ind w:left="-284" w:firstLine="568"/>
        <w:rPr>
          <w:sz w:val="28"/>
          <w:szCs w:val="28"/>
        </w:rPr>
      </w:pPr>
      <w:r w:rsidRPr="003910A4">
        <w:rPr>
          <w:rFonts w:eastAsia="Calibri"/>
          <w:sz w:val="28"/>
          <w:szCs w:val="28"/>
        </w:rPr>
        <w:t>Однако</w:t>
      </w:r>
      <w:proofErr w:type="gramStart"/>
      <w:r w:rsidRPr="003910A4">
        <w:rPr>
          <w:rFonts w:eastAsia="Calibri"/>
          <w:sz w:val="28"/>
          <w:szCs w:val="28"/>
        </w:rPr>
        <w:t>,</w:t>
      </w:r>
      <w:proofErr w:type="gramEnd"/>
      <w:r w:rsidRPr="003910A4">
        <w:rPr>
          <w:rFonts w:eastAsia="Calibri"/>
          <w:sz w:val="28"/>
          <w:szCs w:val="28"/>
        </w:rPr>
        <w:t xml:space="preserve"> </w:t>
      </w:r>
      <w:r w:rsidR="002C2830">
        <w:rPr>
          <w:rFonts w:eastAsia="Calibri"/>
          <w:sz w:val="28"/>
          <w:szCs w:val="28"/>
        </w:rPr>
        <w:t xml:space="preserve">в ходе проверки </w:t>
      </w:r>
      <w:r w:rsidRPr="003910A4">
        <w:rPr>
          <w:rFonts w:eastAsia="Calibri"/>
          <w:sz w:val="28"/>
          <w:szCs w:val="28"/>
        </w:rPr>
        <w:t xml:space="preserve"> установлены многочисленные нарушения  сроков направления муниципальных   нормативных правовых актов  для формирования </w:t>
      </w:r>
      <w:r>
        <w:rPr>
          <w:sz w:val="28"/>
          <w:szCs w:val="28"/>
        </w:rPr>
        <w:t>федерального регистра  муниципальных нормативных правовых актов.</w:t>
      </w:r>
    </w:p>
    <w:p w:rsidR="007E551F" w:rsidRDefault="003910A4" w:rsidP="007E551F">
      <w:pPr>
        <w:autoSpaceDE w:val="0"/>
        <w:autoSpaceDN w:val="0"/>
        <w:adjustRightInd w:val="0"/>
        <w:ind w:left="-284" w:firstLine="56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Это препятствует  своевременному пополнению  и актуализации  данных федерального регистра  муниципальных нормативных правовых актов</w:t>
      </w:r>
      <w:r w:rsidR="002C2830">
        <w:rPr>
          <w:sz w:val="28"/>
          <w:szCs w:val="28"/>
        </w:rPr>
        <w:t>,</w:t>
      </w:r>
      <w:r w:rsidR="007E551F">
        <w:rPr>
          <w:sz w:val="28"/>
          <w:szCs w:val="28"/>
        </w:rPr>
        <w:t xml:space="preserve"> что    не обеспечивает </w:t>
      </w:r>
      <w:r w:rsidR="007E551F">
        <w:rPr>
          <w:rFonts w:eastAsiaTheme="minorHAnsi"/>
          <w:sz w:val="28"/>
          <w:szCs w:val="28"/>
          <w:lang w:eastAsia="en-US"/>
        </w:rPr>
        <w:t>единства правового пр</w:t>
      </w:r>
      <w:r w:rsidR="007E551F">
        <w:rPr>
          <w:rFonts w:eastAsiaTheme="minorHAnsi"/>
          <w:sz w:val="28"/>
          <w:szCs w:val="28"/>
          <w:lang w:eastAsia="en-US"/>
        </w:rPr>
        <w:t>остранства Российской Федерации и  нарушает  доступ заинтересованных лиц</w:t>
      </w:r>
      <w:r w:rsidR="007E551F">
        <w:rPr>
          <w:rFonts w:eastAsiaTheme="minorHAnsi"/>
          <w:sz w:val="28"/>
          <w:szCs w:val="28"/>
          <w:lang w:eastAsia="en-US"/>
        </w:rPr>
        <w:t xml:space="preserve"> к муниципальным правовым актам по экстерриториальному принципу и в рамках единого правового пространства</w:t>
      </w:r>
      <w:r w:rsidR="007E551F">
        <w:rPr>
          <w:rFonts w:eastAsiaTheme="minorHAnsi"/>
          <w:sz w:val="28"/>
          <w:szCs w:val="28"/>
          <w:lang w:eastAsia="en-US"/>
        </w:rPr>
        <w:t>.</w:t>
      </w:r>
      <w:r w:rsidR="007E551F">
        <w:rPr>
          <w:rFonts w:eastAsiaTheme="minorHAnsi"/>
          <w:sz w:val="28"/>
          <w:szCs w:val="28"/>
          <w:lang w:eastAsia="en-US"/>
        </w:rPr>
        <w:t xml:space="preserve"> </w:t>
      </w:r>
    </w:p>
    <w:p w:rsidR="003910A4" w:rsidRDefault="003910A4" w:rsidP="007E551F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 выявленным фактам  нарушений федерального законодательства  прокуратурой района внесены представления в адрес  глав муниципальных образований, устранения выявленных нарушений взято  под ко</w:t>
      </w:r>
      <w:r w:rsidR="002C2830">
        <w:rPr>
          <w:sz w:val="28"/>
          <w:szCs w:val="28"/>
        </w:rPr>
        <w:t>н</w:t>
      </w:r>
      <w:r>
        <w:rPr>
          <w:sz w:val="28"/>
          <w:szCs w:val="28"/>
        </w:rPr>
        <w:t xml:space="preserve">троль.  </w:t>
      </w:r>
    </w:p>
    <w:p w:rsidR="002C2830" w:rsidRDefault="002C2830" w:rsidP="003910A4">
      <w:pPr>
        <w:pStyle w:val="a3"/>
        <w:ind w:left="-284" w:firstLine="568"/>
        <w:rPr>
          <w:sz w:val="28"/>
          <w:szCs w:val="28"/>
        </w:rPr>
      </w:pPr>
    </w:p>
    <w:p w:rsidR="007E551F" w:rsidRDefault="007E551F" w:rsidP="003910A4">
      <w:pPr>
        <w:pStyle w:val="a3"/>
        <w:ind w:left="-284" w:firstLine="568"/>
        <w:rPr>
          <w:sz w:val="28"/>
          <w:szCs w:val="28"/>
        </w:rPr>
      </w:pPr>
    </w:p>
    <w:p w:rsidR="002C2830" w:rsidRDefault="002C2830" w:rsidP="002C2830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                                                 Н.Н. Кулешова         </w:t>
      </w:r>
    </w:p>
    <w:p w:rsidR="007F54CF" w:rsidRDefault="007F54CF"/>
    <w:p w:rsidR="002C2830" w:rsidRDefault="002C2830"/>
    <w:p w:rsidR="002C2830" w:rsidRDefault="002C2830" w:rsidP="002C2830">
      <w:pPr>
        <w:ind w:left="-284"/>
        <w:rPr>
          <w:sz w:val="28"/>
          <w:szCs w:val="28"/>
        </w:rPr>
      </w:pPr>
      <w:r w:rsidRPr="002C2830">
        <w:rPr>
          <w:sz w:val="28"/>
          <w:szCs w:val="28"/>
        </w:rPr>
        <w:t>23.04.2021</w:t>
      </w:r>
    </w:p>
    <w:p w:rsidR="007E551F" w:rsidRDefault="007E551F" w:rsidP="002C2830">
      <w:pPr>
        <w:ind w:left="-284"/>
        <w:rPr>
          <w:sz w:val="28"/>
          <w:szCs w:val="28"/>
        </w:rPr>
      </w:pPr>
    </w:p>
    <w:p w:rsidR="007E551F" w:rsidRPr="002C2830" w:rsidRDefault="007E551F" w:rsidP="002C2830">
      <w:pPr>
        <w:ind w:left="-284"/>
        <w:rPr>
          <w:sz w:val="28"/>
          <w:szCs w:val="28"/>
        </w:rPr>
      </w:pPr>
    </w:p>
    <w:sectPr w:rsidR="007E551F" w:rsidRPr="002C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A4"/>
    <w:rsid w:val="002C2830"/>
    <w:rsid w:val="003910A4"/>
    <w:rsid w:val="007E551F"/>
    <w:rsid w:val="007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0A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910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link w:val="2"/>
    <w:rsid w:val="003910A4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3910A4"/>
    <w:pPr>
      <w:widowControl w:val="0"/>
      <w:shd w:val="clear" w:color="auto" w:fill="FFFFFF"/>
      <w:spacing w:line="413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0A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910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link w:val="2"/>
    <w:rsid w:val="003910A4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3910A4"/>
    <w:pPr>
      <w:widowControl w:val="0"/>
      <w:shd w:val="clear" w:color="auto" w:fill="FFFFFF"/>
      <w:spacing w:line="413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2021-04-26T08:37:00Z</cp:lastPrinted>
  <dcterms:created xsi:type="dcterms:W3CDTF">2021-04-26T05:58:00Z</dcterms:created>
  <dcterms:modified xsi:type="dcterms:W3CDTF">2021-04-26T08:37:00Z</dcterms:modified>
</cp:coreProperties>
</file>