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контроля </w:t>
      </w:r>
      <w:proofErr w:type="gramStart"/>
      <w:r w:rsidRPr="0021144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области торговой деятельности за 2018 год</w:t>
      </w:r>
    </w:p>
    <w:p w:rsidR="00211441" w:rsidRP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контроля во исполнение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требований Федерального закона от 26.12.2008 № 294-ФЗ «О защите прав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контроля в области торговой деятельности определен специалист 1 категории</w:t>
      </w:r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Новоленинского</w:t>
      </w:r>
      <w:r w:rsidRPr="002114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41">
        <w:rPr>
          <w:rFonts w:ascii="Times New Roman" w:hAnsi="Times New Roman" w:cs="Times New Roman"/>
          <w:sz w:val="28"/>
          <w:szCs w:val="28"/>
        </w:rPr>
        <w:t>Практика осуществления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контроля в области </w:t>
      </w:r>
      <w:r w:rsidRPr="00211441">
        <w:rPr>
          <w:rFonts w:ascii="Times New Roman" w:hAnsi="Times New Roman" w:cs="Times New Roman"/>
          <w:sz w:val="28"/>
          <w:szCs w:val="28"/>
        </w:rPr>
        <w:t>торговой деятельности показывает, что наиболее часто встречающимися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нарушениями законодательства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нормативных правовых </w:t>
      </w:r>
      <w:r w:rsidRPr="00211441">
        <w:rPr>
          <w:rFonts w:ascii="Times New Roman" w:hAnsi="Times New Roman" w:cs="Times New Roman"/>
          <w:sz w:val="28"/>
          <w:szCs w:val="28"/>
        </w:rPr>
        <w:t>актов, является несоблюдение юридическими лицами, их руководителями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иными должностными лицами, индивидуальными предпринимателями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уполномоченными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елями требований, установленных </w:t>
      </w:r>
      <w:r w:rsidRPr="00211441">
        <w:rPr>
          <w:rFonts w:ascii="Times New Roman" w:hAnsi="Times New Roman" w:cs="Times New Roman"/>
          <w:sz w:val="28"/>
          <w:szCs w:val="28"/>
        </w:rPr>
        <w:t>международными договорами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федеральными </w:t>
      </w:r>
      <w:r w:rsidRPr="00211441">
        <w:rPr>
          <w:rFonts w:ascii="Times New Roman" w:hAnsi="Times New Roman" w:cs="Times New Roman"/>
          <w:sz w:val="28"/>
          <w:szCs w:val="28"/>
        </w:rPr>
        <w:t>законами и принимаемыми в соответствии с ними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правовыми актами Российской Федерации в области торговой деятельности,</w:t>
      </w:r>
      <w:proofErr w:type="gramEnd"/>
    </w:p>
    <w:p w:rsidR="00211441" w:rsidRPr="00211441" w:rsidRDefault="00211441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такие как: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- осуществляется ли торго</w:t>
      </w:r>
      <w:r>
        <w:rPr>
          <w:rFonts w:ascii="Times New Roman" w:hAnsi="Times New Roman" w:cs="Times New Roman"/>
          <w:sz w:val="28"/>
          <w:szCs w:val="28"/>
        </w:rPr>
        <w:t xml:space="preserve">вая деятельность хозяйствующими </w:t>
      </w:r>
      <w:r w:rsidRPr="00211441">
        <w:rPr>
          <w:rFonts w:ascii="Times New Roman" w:hAnsi="Times New Roman" w:cs="Times New Roman"/>
          <w:sz w:val="28"/>
          <w:szCs w:val="28"/>
        </w:rPr>
        <w:t xml:space="preserve">субъектами, зарегистрированными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211441">
        <w:rPr>
          <w:rFonts w:ascii="Times New Roman" w:hAnsi="Times New Roman" w:cs="Times New Roman"/>
          <w:sz w:val="28"/>
          <w:szCs w:val="28"/>
        </w:rPr>
        <w:t>Российской Федерации порядке;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441">
        <w:rPr>
          <w:rFonts w:ascii="Times New Roman" w:hAnsi="Times New Roman" w:cs="Times New Roman"/>
          <w:sz w:val="28"/>
          <w:szCs w:val="28"/>
        </w:rPr>
        <w:t>- осуществляется ли размещение нест</w:t>
      </w:r>
      <w:r>
        <w:rPr>
          <w:rFonts w:ascii="Times New Roman" w:hAnsi="Times New Roman" w:cs="Times New Roman"/>
          <w:sz w:val="28"/>
          <w:szCs w:val="28"/>
        </w:rPr>
        <w:t xml:space="preserve">ационарных торговых объектов на </w:t>
      </w:r>
      <w:r w:rsidRPr="00211441">
        <w:rPr>
          <w:rFonts w:ascii="Times New Roman" w:hAnsi="Times New Roman" w:cs="Times New Roman"/>
          <w:sz w:val="28"/>
          <w:szCs w:val="28"/>
        </w:rPr>
        <w:t>земельных участках, в зданиях, строениях,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муниципальной собственности,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со схемой размещения </w:t>
      </w:r>
      <w:r w:rsidRPr="00211441"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211441" w:rsidRPr="00211441" w:rsidRDefault="00211441" w:rsidP="0021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41">
        <w:rPr>
          <w:rFonts w:ascii="Times New Roman" w:hAnsi="Times New Roman" w:cs="Times New Roman"/>
          <w:sz w:val="28"/>
          <w:szCs w:val="28"/>
        </w:rPr>
        <w:t>В целях недопущения таки</w:t>
      </w:r>
      <w:r>
        <w:rPr>
          <w:rFonts w:ascii="Times New Roman" w:hAnsi="Times New Roman" w:cs="Times New Roman"/>
          <w:sz w:val="28"/>
          <w:szCs w:val="28"/>
        </w:rPr>
        <w:t xml:space="preserve">х нарушений, юридическим лицам, </w:t>
      </w:r>
      <w:r w:rsidRPr="00211441">
        <w:rPr>
          <w:rFonts w:ascii="Times New Roman" w:hAnsi="Times New Roman" w:cs="Times New Roman"/>
          <w:sz w:val="28"/>
          <w:szCs w:val="28"/>
        </w:rPr>
        <w:t>индивидуальным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 рекомендуем осуществлять свою </w:t>
      </w:r>
      <w:r w:rsidRPr="00211441">
        <w:rPr>
          <w:rFonts w:ascii="Times New Roman" w:hAnsi="Times New Roman" w:cs="Times New Roman"/>
          <w:sz w:val="28"/>
          <w:szCs w:val="28"/>
        </w:rPr>
        <w:t xml:space="preserve">деятельность в рамках Федерального закона от 28 декабря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11441">
        <w:rPr>
          <w:rFonts w:ascii="Times New Roman" w:hAnsi="Times New Roman" w:cs="Times New Roman"/>
          <w:sz w:val="28"/>
          <w:szCs w:val="28"/>
        </w:rPr>
        <w:t>№ 381-ФЗ «Об основах государственного регулирования торговой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Российской Федерации» и Федерального закона от 30 декабря 2006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№ 271-ФЗ «О розничных рынках и о внесении изменений в Трудовой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41">
        <w:rPr>
          <w:rFonts w:ascii="Times New Roman" w:hAnsi="Times New Roman" w:cs="Times New Roman"/>
          <w:sz w:val="28"/>
          <w:szCs w:val="28"/>
        </w:rPr>
        <w:t>Российской Федерации».</w:t>
      </w:r>
      <w:proofErr w:type="gramEnd"/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441">
        <w:rPr>
          <w:rFonts w:ascii="Times New Roman" w:hAnsi="Times New Roman" w:cs="Times New Roman"/>
          <w:b/>
          <w:sz w:val="28"/>
          <w:szCs w:val="28"/>
        </w:rPr>
        <w:t>Итоги 2018 года</w:t>
      </w: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  <w:p w:rsidR="00211441" w:rsidRPr="00382451" w:rsidRDefault="00211441" w:rsidP="00E97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плановых проверок, предусмотренных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годовыми планами проведения плановых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проведенных проверок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проведенных мероприятий по </w:t>
            </w:r>
            <w:r w:rsidRPr="00C00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контролю, </w:t>
            </w: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не требуется взаимодействие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по результатам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в области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804" w:type="dxa"/>
          </w:tcPr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материалов по муниципальному контролю </w:t>
            </w: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1441" w:rsidRPr="00C0067B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области благоустройства территории муниципального образования,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  <w:r w:rsidRPr="00C0067B">
              <w:rPr>
                <w:rFonts w:ascii="Times New Roman" w:hAnsi="Times New Roman" w:cs="Times New Roman"/>
                <w:sz w:val="28"/>
                <w:szCs w:val="28"/>
              </w:rPr>
              <w:t xml:space="preserve"> в органы государственного надзора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дел об административных правонарушениях,</w:t>
            </w:r>
          </w:p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возбужденных</w:t>
            </w:r>
            <w:proofErr w:type="gramEnd"/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государственного надзора по материалам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211441" w:rsidRDefault="00211441" w:rsidP="00211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Общее количество вынесенных органами государственного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надзора определений </w:t>
            </w:r>
            <w:proofErr w:type="gramStart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об отказе в возбуждении дел об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 по материалам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441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 в области</w:t>
            </w:r>
            <w:proofErr w:type="gramEnd"/>
            <w:r w:rsidRPr="00211441">
              <w:rPr>
                <w:rFonts w:ascii="Times New Roman" w:hAnsi="Times New Roman" w:cs="Times New Roman"/>
                <w:sz w:val="28"/>
                <w:szCs w:val="28"/>
              </w:rPr>
              <w:t xml:space="preserve"> торговой деятельности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Сумма штрафов, наложенных органами государственного надзора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 по материалам органа</w:t>
            </w:r>
          </w:p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направленных исковых заявлений в суд</w:t>
            </w:r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1441" w:rsidTr="005A2148">
        <w:tc>
          <w:tcPr>
            <w:tcW w:w="817" w:type="dxa"/>
          </w:tcPr>
          <w:p w:rsidR="00211441" w:rsidRPr="0038245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804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>Общее количество сотрудников, осуществляющих функции</w:t>
            </w:r>
            <w:r w:rsidR="005A2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4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5A2148" w:rsidRPr="005A2148">
              <w:rPr>
                <w:rFonts w:ascii="Times New Roman" w:hAnsi="Times New Roman" w:cs="Times New Roman"/>
                <w:sz w:val="28"/>
                <w:szCs w:val="28"/>
              </w:rPr>
              <w:t>в области торговой деятельности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11441" w:rsidRDefault="00211441" w:rsidP="00E97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1441" w:rsidRDefault="00211441" w:rsidP="00211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ED0" w:rsidRPr="00211441" w:rsidRDefault="00741ED0" w:rsidP="00211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ED0" w:rsidRPr="0021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02"/>
    <w:rsid w:val="00211441"/>
    <w:rsid w:val="00587E02"/>
    <w:rsid w:val="00594785"/>
    <w:rsid w:val="005A2148"/>
    <w:rsid w:val="00606EED"/>
    <w:rsid w:val="007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2019-02-17T12:47:00Z</dcterms:created>
  <dcterms:modified xsi:type="dcterms:W3CDTF">2019-02-17T13:01:00Z</dcterms:modified>
</cp:coreProperties>
</file>