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48" w:rsidRDefault="00DA6A48" w:rsidP="00DA6A48">
      <w:pPr>
        <w:pStyle w:val="a3"/>
        <w:jc w:val="both"/>
        <w:rPr>
          <w:rFonts w:ascii="Arial" w:hAnsi="Arial" w:cs="Arial"/>
          <w:color w:val="1C1C1C"/>
        </w:rPr>
      </w:pPr>
      <w:r>
        <w:rPr>
          <w:noProof/>
        </w:rPr>
        <w:drawing>
          <wp:inline distT="0" distB="0" distL="0" distR="0">
            <wp:extent cx="5940425" cy="3857939"/>
            <wp:effectExtent l="19050" t="0" r="3175" b="0"/>
            <wp:docPr id="1" name="Рисунок 1" descr="Уважаемые руководители объектов потребительской сферы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важаемые руководители объектов потребительской сферы!!!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7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A48" w:rsidRDefault="00DA6A48" w:rsidP="00DA6A48">
      <w:pPr>
        <w:pStyle w:val="a3"/>
        <w:jc w:val="both"/>
        <w:rPr>
          <w:rFonts w:ascii="Arial" w:hAnsi="Arial" w:cs="Arial"/>
          <w:color w:val="1C1C1C"/>
        </w:rPr>
      </w:pPr>
      <w:proofErr w:type="gramStart"/>
      <w:r>
        <w:rPr>
          <w:rFonts w:ascii="Arial" w:hAnsi="Arial" w:cs="Arial"/>
          <w:color w:val="1C1C1C"/>
        </w:rPr>
        <w:t xml:space="preserve">В целях предупреждения и пресечения террористических посягательств на объектах потребительской сферы с массовым пребыванием людей, в преддверии подготовки и проведения Дня народного единства (4 ноября) администрация </w:t>
      </w:r>
      <w:proofErr w:type="spellStart"/>
      <w:r>
        <w:rPr>
          <w:rFonts w:ascii="Arial" w:hAnsi="Arial" w:cs="Arial"/>
          <w:color w:val="1C1C1C"/>
        </w:rPr>
        <w:t>Новоленинского</w:t>
      </w:r>
      <w:proofErr w:type="spellEnd"/>
      <w:r>
        <w:rPr>
          <w:rFonts w:ascii="Arial" w:hAnsi="Arial" w:cs="Arial"/>
          <w:color w:val="1C1C1C"/>
        </w:rPr>
        <w:t xml:space="preserve"> сельского поселения </w:t>
      </w:r>
      <w:proofErr w:type="spellStart"/>
      <w:r>
        <w:rPr>
          <w:rFonts w:ascii="Arial" w:hAnsi="Arial" w:cs="Arial"/>
          <w:color w:val="1C1C1C"/>
        </w:rPr>
        <w:t>Тимашевского</w:t>
      </w:r>
      <w:proofErr w:type="spellEnd"/>
      <w:r>
        <w:rPr>
          <w:rFonts w:ascii="Arial" w:hAnsi="Arial" w:cs="Arial"/>
          <w:color w:val="1C1C1C"/>
        </w:rPr>
        <w:t xml:space="preserve"> района просит Вас провести во взаимодействии с правоохранительными органами комплекс мероприятий, направленных на обеспечение безопасности посетителей, профилактику террористических угроз и минимизацию их возможных последствий.</w:t>
      </w:r>
      <w:proofErr w:type="gramEnd"/>
    </w:p>
    <w:p w:rsidR="00DA6A48" w:rsidRDefault="00DA6A48" w:rsidP="00DA6A48">
      <w:pPr>
        <w:pStyle w:val="a3"/>
        <w:jc w:val="both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Особое внимание необходимо уделить наличию и функционированию систем видеонаблюдения, систем оповещения и управления эвакуацией, систем освещения, информационных стендов (табло), содержащих схему эвакуации при возникновении чрезвычайных ситуаций, номеров телефонов соответствующих должностных лиц, ответственных за антитеррористическую защиту торгового объекта (территории), номеров телефонов аварийно-спасательных служб, правоохранительных органов и органов безопасности.</w:t>
      </w:r>
    </w:p>
    <w:p w:rsidR="000F49F5" w:rsidRDefault="000F49F5"/>
    <w:sectPr w:rsidR="000F49F5" w:rsidSect="000F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A48"/>
    <w:rsid w:val="000F49F5"/>
    <w:rsid w:val="00DA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2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2022-12-10T12:21:00Z</dcterms:created>
  <dcterms:modified xsi:type="dcterms:W3CDTF">2022-12-10T12:22:00Z</dcterms:modified>
</cp:coreProperties>
</file>