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39" w:rsidRPr="00651FD8" w:rsidRDefault="00004480" w:rsidP="00F700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D8">
        <w:rPr>
          <w:rFonts w:ascii="Times New Roman" w:hAnsi="Times New Roman" w:cs="Times New Roman"/>
          <w:b/>
          <w:sz w:val="28"/>
          <w:szCs w:val="28"/>
        </w:rPr>
        <w:t>Увеличен размер и упрощен порядок направления средств материнского капитала на улучшение жилищных условий</w:t>
      </w:r>
      <w:r w:rsidR="006D7F39" w:rsidRPr="00651FD8">
        <w:rPr>
          <w:rFonts w:ascii="Times New Roman" w:hAnsi="Times New Roman" w:cs="Times New Roman"/>
          <w:b/>
          <w:sz w:val="28"/>
          <w:szCs w:val="28"/>
        </w:rPr>
        <w:t>.</w:t>
      </w:r>
    </w:p>
    <w:p w:rsidR="003314DC" w:rsidRPr="00651FD8" w:rsidRDefault="003314DC" w:rsidP="00F50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31A5" w:rsidRDefault="00004480" w:rsidP="00331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января 2021 года материнский капитал выплачивается в размере 483882 рублей на первого ребенка  и 639432 рубля на второго и последующих детей.</w:t>
      </w:r>
    </w:p>
    <w:p w:rsidR="00004480" w:rsidRDefault="00004480" w:rsidP="00331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Внесенными изменениями упрощен порядок направления средств материнского капитала на компенсацию затрат при реконструкции или возведении жилого дома. Теперь для этого потребуются только выписки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том, что участок земли и дом на нем находятся в собственности. Ранее требовалась передача в Пенсионный фонд сведений из акта выполненных строительных работ.</w:t>
      </w:r>
    </w:p>
    <w:p w:rsidR="00004480" w:rsidRDefault="00004480" w:rsidP="00331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краевого материнского капитала также увеличился и составляет в этом году 134128 рублей. Его выплачивают семьям при рождении или усыновлении третьего и последующих детей в рамках национального проекта «Демография».</w:t>
      </w:r>
    </w:p>
    <w:p w:rsidR="00F50D5A" w:rsidRDefault="00F50D5A" w:rsidP="00756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FD8" w:rsidRDefault="00E42E6D" w:rsidP="00F50D5A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5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омощник прокурора </w:t>
      </w:r>
    </w:p>
    <w:p w:rsidR="005B2444" w:rsidRDefault="00651FD8" w:rsidP="00F50D5A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Тимашевского </w:t>
      </w:r>
      <w:r w:rsidR="00F5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F5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F5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 Малютина</w:t>
      </w:r>
      <w:r w:rsidR="00F5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731A5" w:rsidRDefault="00D731A5" w:rsidP="00F50D5A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1A5" w:rsidRDefault="00D731A5" w:rsidP="00F50D5A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1A5" w:rsidRDefault="00D731A5" w:rsidP="00F50D5A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D5A" w:rsidRDefault="00651FD8" w:rsidP="00F50D5A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.04.2021</w:t>
      </w:r>
      <w:r w:rsidR="00F5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</w:p>
    <w:sectPr w:rsidR="00F50D5A" w:rsidSect="0081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E61"/>
    <w:rsid w:val="00004480"/>
    <w:rsid w:val="000907FE"/>
    <w:rsid w:val="000A5298"/>
    <w:rsid w:val="00103681"/>
    <w:rsid w:val="001A50DE"/>
    <w:rsid w:val="003314DC"/>
    <w:rsid w:val="005B2444"/>
    <w:rsid w:val="006175F5"/>
    <w:rsid w:val="00651FD8"/>
    <w:rsid w:val="006D7F39"/>
    <w:rsid w:val="00756877"/>
    <w:rsid w:val="007C63DB"/>
    <w:rsid w:val="007F4983"/>
    <w:rsid w:val="008158EA"/>
    <w:rsid w:val="00816C6F"/>
    <w:rsid w:val="00891E61"/>
    <w:rsid w:val="008A42BF"/>
    <w:rsid w:val="009402DD"/>
    <w:rsid w:val="009C64D2"/>
    <w:rsid w:val="00BA1D80"/>
    <w:rsid w:val="00CA4022"/>
    <w:rsid w:val="00CB09C1"/>
    <w:rsid w:val="00D731A5"/>
    <w:rsid w:val="00DD5C61"/>
    <w:rsid w:val="00E42E6D"/>
    <w:rsid w:val="00F50D5A"/>
    <w:rsid w:val="00F70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1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4</cp:revision>
  <cp:lastPrinted>2021-04-10T11:51:00Z</cp:lastPrinted>
  <dcterms:created xsi:type="dcterms:W3CDTF">2021-04-12T07:29:00Z</dcterms:created>
  <dcterms:modified xsi:type="dcterms:W3CDTF">2021-04-19T23:25:00Z</dcterms:modified>
</cp:coreProperties>
</file>