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64025B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C0740F" w:rsidRPr="00C0740F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03 мая 2018 г. №29 «Об утверждении Положения о порядке и сроках применения</w:t>
      </w:r>
      <w:proofErr w:type="gramEnd"/>
      <w:r w:rsidR="00C0740F" w:rsidRPr="00C0740F">
        <w:rPr>
          <w:color w:val="000000"/>
          <w:sz w:val="28"/>
          <w:szCs w:val="28"/>
        </w:rPr>
        <w:t xml:space="preserve"> взысканий за несоблюдение муниципальным служащим администрации Новоленинского сельского поселения Тимашевского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C0740F">
        <w:rPr>
          <w:color w:val="000000"/>
          <w:sz w:val="28"/>
          <w:szCs w:val="28"/>
        </w:rPr>
        <w:t>целях противодействия коррупции</w:t>
      </w:r>
      <w:r w:rsidR="006723DF" w:rsidRPr="006723DF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C0740F">
        <w:rPr>
          <w:sz w:val="28"/>
          <w:szCs w:val="28"/>
        </w:rPr>
        <w:t>р</w:t>
      </w:r>
      <w:r w:rsidR="00C0740F" w:rsidRPr="00C0740F">
        <w:rPr>
          <w:sz w:val="28"/>
          <w:szCs w:val="28"/>
        </w:rPr>
        <w:t>уководствуясь Федеральным законом от 16 декабря 2019 г. № 432-ФЗ «О внесении изменений в отдельные законодательные акты Российско</w:t>
      </w:r>
      <w:r w:rsidR="00552E26">
        <w:rPr>
          <w:sz w:val="28"/>
          <w:szCs w:val="28"/>
        </w:rPr>
        <w:t>й Феде</w:t>
      </w:r>
      <w:r w:rsidR="00C0740F" w:rsidRPr="00C0740F">
        <w:rPr>
          <w:sz w:val="28"/>
          <w:szCs w:val="28"/>
        </w:rPr>
        <w:t>рации в целях совершенствования законодательства Российской Федерации о противодействии коррупции», Уставом Новоленинского сельского поселения 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E2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.02.2020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cp:lastPrinted>2015-03-12T06:55:00Z</cp:lastPrinted>
  <dcterms:created xsi:type="dcterms:W3CDTF">2020-06-09T07:14:00Z</dcterms:created>
  <dcterms:modified xsi:type="dcterms:W3CDTF">2020-06-09T07:15:00Z</dcterms:modified>
</cp:coreProperties>
</file>